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F0260D" w:rsidRDefault="00F0260D" w:rsidP="00C42F17">
      <w:pPr>
        <w:jc w:val="center"/>
        <w:rPr>
          <w:rFonts w:ascii="Palatino Linotype" w:hAnsi="Palatino Linotype"/>
          <w:b/>
          <w:u w:val="single"/>
        </w:rPr>
      </w:pPr>
      <w:r>
        <w:rPr>
          <w:rFonts w:ascii="Palatino Linotype" w:hAnsi="Palatino Linotype"/>
          <w:b/>
          <w:u w:val="single"/>
        </w:rPr>
        <w:t>Lesson Plan</w:t>
      </w:r>
    </w:p>
    <w:p w:rsidR="00C42F17" w:rsidRPr="00F0260D" w:rsidRDefault="00F0260D" w:rsidP="00C42F17">
      <w:pPr>
        <w:jc w:val="center"/>
        <w:rPr>
          <w:rFonts w:ascii="Palatino Linotype" w:hAnsi="Palatino Linotype"/>
          <w:b/>
        </w:rPr>
      </w:pPr>
      <w:r>
        <w:rPr>
          <w:rFonts w:ascii="Palatino Linotype" w:hAnsi="Palatino Linotype"/>
          <w:b/>
        </w:rPr>
        <w:t>“</w:t>
      </w:r>
      <w:r w:rsidR="00E70AE9" w:rsidRPr="00F0260D">
        <w:rPr>
          <w:rFonts w:ascii="Palatino Linotype" w:hAnsi="Palatino Linotype"/>
          <w:b/>
        </w:rPr>
        <w:t>Climate Change and Polar Bears</w:t>
      </w:r>
      <w:r w:rsidR="0097452A" w:rsidRPr="00F0260D">
        <w:rPr>
          <w:rFonts w:ascii="Palatino Linotype" w:hAnsi="Palatino Linotype"/>
          <w:b/>
        </w:rPr>
        <w:t xml:space="preserve">” </w:t>
      </w:r>
    </w:p>
    <w:p w:rsidR="00C42F17" w:rsidRDefault="00F0260D" w:rsidP="00F0260D">
      <w:pPr>
        <w:jc w:val="center"/>
        <w:rPr>
          <w:rFonts w:ascii="Palatino Linotype" w:hAnsi="Palatino Linotype"/>
          <w:sz w:val="22"/>
        </w:rPr>
      </w:pPr>
      <w:r>
        <w:rPr>
          <w:rFonts w:ascii="Palatino Linotype" w:hAnsi="Palatino Linotype"/>
          <w:sz w:val="22"/>
        </w:rPr>
        <w:t>(Related to my cross-curricular unit about global warming and change)</w:t>
      </w:r>
    </w:p>
    <w:p w:rsidR="00F0260D" w:rsidRPr="00796C3D" w:rsidRDefault="00F0260D" w:rsidP="00F0260D">
      <w:pPr>
        <w:jc w:val="cente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w:t>
      </w:r>
      <w:r w:rsidR="00984E42">
        <w:rPr>
          <w:rFonts w:ascii="Palatino Linotype" w:hAnsi="Palatino Linotype"/>
          <w:b/>
          <w:sz w:val="22"/>
        </w:rPr>
        <w:t xml:space="preserve">ndidate:  </w:t>
      </w:r>
      <w:r w:rsidR="00984E42" w:rsidRPr="009E76A6">
        <w:rPr>
          <w:rFonts w:ascii="Palatino Linotype" w:hAnsi="Palatino Linotype"/>
          <w:sz w:val="22"/>
        </w:rPr>
        <w:t>Diane Camejo</w:t>
      </w:r>
      <w:r w:rsidR="00984E42">
        <w:rPr>
          <w:rFonts w:ascii="Palatino Linotype" w:hAnsi="Palatino Linotype"/>
          <w:b/>
          <w:sz w:val="22"/>
        </w:rPr>
        <w:tab/>
        <w:t xml:space="preserve">       </w:t>
      </w:r>
      <w:r w:rsidRPr="00796C3D">
        <w:rPr>
          <w:rFonts w:ascii="Palatino Linotype" w:hAnsi="Palatino Linotype"/>
          <w:b/>
          <w:sz w:val="22"/>
        </w:rPr>
        <w:t xml:space="preserve"> Grade Level</w:t>
      </w:r>
      <w:r w:rsidR="00984E42">
        <w:rPr>
          <w:rFonts w:ascii="Palatino Linotype" w:hAnsi="Palatino Linotype"/>
          <w:b/>
          <w:sz w:val="22"/>
        </w:rPr>
        <w:t xml:space="preserve">: </w:t>
      </w:r>
      <w:r w:rsidR="00984E42" w:rsidRPr="009E76A6">
        <w:rPr>
          <w:rFonts w:ascii="Palatino Linotype" w:hAnsi="Palatino Linotype"/>
          <w:sz w:val="22"/>
        </w:rPr>
        <w:t xml:space="preserve"> 3</w:t>
      </w:r>
      <w:r w:rsidR="00984E42">
        <w:rPr>
          <w:rFonts w:ascii="Palatino Linotype" w:hAnsi="Palatino Linotype"/>
          <w:b/>
          <w:sz w:val="22"/>
        </w:rPr>
        <w:tab/>
      </w:r>
      <w:r w:rsidRPr="00796C3D">
        <w:rPr>
          <w:rFonts w:ascii="Palatino Linotype" w:hAnsi="Palatino Linotype"/>
          <w:b/>
          <w:sz w:val="22"/>
        </w:rPr>
        <w:t>Date of lesson</w:t>
      </w:r>
      <w:r w:rsidR="00984E42">
        <w:rPr>
          <w:rFonts w:ascii="Palatino Linotype" w:hAnsi="Palatino Linotype"/>
          <w:b/>
          <w:sz w:val="22"/>
        </w:rPr>
        <w:t xml:space="preserve">:  </w:t>
      </w:r>
      <w:r w:rsidR="00E70AE9">
        <w:rPr>
          <w:rFonts w:ascii="Palatino Linotype" w:hAnsi="Palatino Linotype"/>
          <w:sz w:val="22"/>
        </w:rPr>
        <w:t>October 2011</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984E42" w:rsidRPr="00C40C29" w:rsidRDefault="0097452A" w:rsidP="00C42F17">
      <w:pPr>
        <w:spacing w:after="240"/>
        <w:rPr>
          <w:rFonts w:ascii="Palatino Linotype" w:hAnsi="Palatino Linotype"/>
        </w:rPr>
      </w:pPr>
      <w:r>
        <w:rPr>
          <w:rFonts w:ascii="Palatino Linotype" w:hAnsi="Palatino Linotype"/>
          <w:sz w:val="18"/>
          <w:szCs w:val="18"/>
        </w:rPr>
        <w:tab/>
      </w:r>
      <w:r w:rsidRPr="00C40C29">
        <w:rPr>
          <w:rFonts w:ascii="Palatino Linotype" w:hAnsi="Palatino Linotype"/>
          <w:u w:val="single"/>
        </w:rPr>
        <w:t>Goal:</w:t>
      </w:r>
      <w:r w:rsidRPr="00C40C29">
        <w:rPr>
          <w:rFonts w:ascii="Palatino Linotype" w:hAnsi="Palatino Linotype"/>
        </w:rPr>
        <w:t xml:space="preserve">  The goal of this lesson is to encourage students to develop an </w:t>
      </w:r>
      <w:r w:rsidR="00F00E3B" w:rsidRPr="00C40C29">
        <w:rPr>
          <w:rFonts w:ascii="Palatino Linotype" w:hAnsi="Palatino Linotype"/>
        </w:rPr>
        <w:tab/>
      </w:r>
      <w:r w:rsidRPr="00C40C29">
        <w:rPr>
          <w:rFonts w:ascii="Palatino Linotype" w:hAnsi="Palatino Linotype"/>
        </w:rPr>
        <w:t>unders</w:t>
      </w:r>
      <w:r w:rsidR="006C6C9B" w:rsidRPr="00C40C29">
        <w:rPr>
          <w:rFonts w:ascii="Palatino Linotype" w:hAnsi="Palatino Linotype"/>
        </w:rPr>
        <w:t xml:space="preserve">tanding of the </w:t>
      </w:r>
      <w:r w:rsidR="002A5F1C" w:rsidRPr="00C40C29">
        <w:rPr>
          <w:rFonts w:ascii="Palatino Linotype" w:hAnsi="Palatino Linotype"/>
        </w:rPr>
        <w:t>effects that global warming has on polar bears’ habitat.</w:t>
      </w:r>
    </w:p>
    <w:p w:rsidR="00984E42" w:rsidRPr="00C40C29" w:rsidRDefault="0097452A" w:rsidP="00984E42">
      <w:pPr>
        <w:autoSpaceDE w:val="0"/>
        <w:autoSpaceDN w:val="0"/>
        <w:adjustRightInd w:val="0"/>
        <w:rPr>
          <w:rFonts w:ascii="Palatino Linotype" w:hAnsi="Palatino Linotype"/>
          <w:u w:val="single"/>
        </w:rPr>
      </w:pPr>
      <w:r w:rsidRPr="00C40C29">
        <w:rPr>
          <w:rFonts w:ascii="Palatino Linotype" w:hAnsi="Palatino Linotype"/>
        </w:rPr>
        <w:tab/>
      </w:r>
      <w:r w:rsidR="00984E42" w:rsidRPr="00C40C29">
        <w:rPr>
          <w:rFonts w:ascii="Palatino Linotype" w:hAnsi="Palatino Linotype"/>
          <w:u w:val="single"/>
        </w:rPr>
        <w:t>DoDEA Standards for 3</w:t>
      </w:r>
      <w:r w:rsidR="00984E42" w:rsidRPr="00C40C29">
        <w:rPr>
          <w:rFonts w:ascii="Palatino Linotype" w:hAnsi="Palatino Linotype"/>
          <w:u w:val="single"/>
          <w:vertAlign w:val="superscript"/>
        </w:rPr>
        <w:t>rd</w:t>
      </w:r>
      <w:r w:rsidR="00984E42" w:rsidRPr="00C40C29">
        <w:rPr>
          <w:rFonts w:ascii="Palatino Linotype" w:hAnsi="Palatino Linotype"/>
          <w:u w:val="single"/>
        </w:rPr>
        <w:t xml:space="preserve"> Grade Science:</w:t>
      </w:r>
    </w:p>
    <w:p w:rsidR="00984E42" w:rsidRPr="00C40C29" w:rsidRDefault="00984E42" w:rsidP="00984E42">
      <w:pPr>
        <w:autoSpaceDE w:val="0"/>
        <w:autoSpaceDN w:val="0"/>
        <w:adjustRightInd w:val="0"/>
        <w:rPr>
          <w:rFonts w:ascii="Palatino Linotype" w:hAnsi="Palatino Linotype"/>
        </w:rPr>
      </w:pPr>
    </w:p>
    <w:p w:rsidR="00984E42" w:rsidRDefault="0097452A" w:rsidP="00E70AE9">
      <w:pPr>
        <w:autoSpaceDE w:val="0"/>
        <w:autoSpaceDN w:val="0"/>
        <w:adjustRightInd w:val="0"/>
        <w:rPr>
          <w:rFonts w:ascii="Times New Roman" w:eastAsiaTheme="minorEastAsia" w:hAnsi="Times New Roman"/>
          <w:lang w:eastAsia="ja-JP"/>
        </w:rPr>
      </w:pPr>
      <w:r w:rsidRPr="00C40C29">
        <w:rPr>
          <w:rFonts w:ascii="Times New Roman" w:hAnsi="Times New Roman"/>
          <w:b/>
          <w:bCs/>
        </w:rPr>
        <w:tab/>
      </w:r>
      <w:r w:rsidR="00335A2D">
        <w:rPr>
          <w:rFonts w:ascii="Times New Roman" w:hAnsi="Times New Roman"/>
          <w:b/>
          <w:bCs/>
        </w:rPr>
        <w:tab/>
      </w:r>
      <w:r w:rsidR="00E70AE9" w:rsidRPr="00C40C29">
        <w:rPr>
          <w:rFonts w:ascii="Times New Roman" w:eastAsiaTheme="minorEastAsia" w:hAnsi="Times New Roman"/>
          <w:b/>
          <w:bCs/>
          <w:lang w:eastAsia="ja-JP"/>
        </w:rPr>
        <w:t xml:space="preserve">3Sb.4: </w:t>
      </w:r>
      <w:r w:rsidR="00E70AE9" w:rsidRPr="00C40C29">
        <w:rPr>
          <w:rFonts w:ascii="Times New Roman" w:eastAsiaTheme="minorEastAsia" w:hAnsi="Times New Roman"/>
          <w:lang w:eastAsia="ja-JP"/>
        </w:rPr>
        <w:t xml:space="preserve">Explain how changes in the habitats of plants and animals affect their </w:t>
      </w:r>
      <w:r w:rsidR="00335A2D">
        <w:rPr>
          <w:rFonts w:ascii="Times New Roman" w:eastAsiaTheme="minorEastAsia" w:hAnsi="Times New Roman"/>
          <w:lang w:eastAsia="ja-JP"/>
        </w:rPr>
        <w:tab/>
      </w:r>
      <w:r w:rsidR="00335A2D">
        <w:rPr>
          <w:rFonts w:ascii="Times New Roman" w:eastAsiaTheme="minorEastAsia" w:hAnsi="Times New Roman"/>
          <w:lang w:eastAsia="ja-JP"/>
        </w:rPr>
        <w:tab/>
      </w:r>
      <w:r w:rsidR="00335A2D">
        <w:rPr>
          <w:rFonts w:ascii="Times New Roman" w:eastAsiaTheme="minorEastAsia" w:hAnsi="Times New Roman"/>
          <w:lang w:eastAsia="ja-JP"/>
        </w:rPr>
        <w:tab/>
      </w:r>
      <w:r w:rsidR="00335A2D">
        <w:rPr>
          <w:rFonts w:ascii="Times New Roman" w:eastAsiaTheme="minorEastAsia" w:hAnsi="Times New Roman"/>
          <w:lang w:eastAsia="ja-JP"/>
        </w:rPr>
        <w:tab/>
      </w:r>
      <w:r w:rsidR="00E70AE9" w:rsidRPr="00C40C29">
        <w:rPr>
          <w:rFonts w:ascii="Times New Roman" w:eastAsiaTheme="minorEastAsia" w:hAnsi="Times New Roman"/>
          <w:lang w:eastAsia="ja-JP"/>
        </w:rPr>
        <w:t>survival.</w:t>
      </w:r>
    </w:p>
    <w:p w:rsidR="00335A2D" w:rsidRPr="00C40C29" w:rsidRDefault="00335A2D" w:rsidP="00E70AE9">
      <w:pPr>
        <w:autoSpaceDE w:val="0"/>
        <w:autoSpaceDN w:val="0"/>
        <w:adjustRightInd w:val="0"/>
        <w:rPr>
          <w:rFonts w:ascii="Times New Roman" w:hAnsi="Times New Roman"/>
        </w:rPr>
      </w:pPr>
    </w:p>
    <w:p w:rsidR="006C6C9B" w:rsidRPr="00335A2D" w:rsidRDefault="00335A2D" w:rsidP="00984E42">
      <w:pPr>
        <w:rPr>
          <w:rFonts w:ascii="Times New Roman" w:hAnsi="Times New Roman"/>
          <w:u w:val="single"/>
        </w:rPr>
      </w:pPr>
      <w:r>
        <w:rPr>
          <w:rFonts w:ascii="Times New Roman" w:hAnsi="Times New Roman"/>
        </w:rPr>
        <w:tab/>
      </w:r>
      <w:r w:rsidRPr="00335A2D">
        <w:rPr>
          <w:rFonts w:ascii="Times New Roman" w:hAnsi="Times New Roman"/>
          <w:u w:val="single"/>
        </w:rPr>
        <w:t>DoDEA Standards for 3</w:t>
      </w:r>
      <w:r w:rsidRPr="00335A2D">
        <w:rPr>
          <w:rFonts w:ascii="Times New Roman" w:hAnsi="Times New Roman"/>
          <w:u w:val="single"/>
          <w:vertAlign w:val="superscript"/>
        </w:rPr>
        <w:t>rd</w:t>
      </w:r>
      <w:r w:rsidRPr="00335A2D">
        <w:rPr>
          <w:rFonts w:ascii="Times New Roman" w:hAnsi="Times New Roman"/>
          <w:u w:val="single"/>
        </w:rPr>
        <w:t xml:space="preserve"> Grade Math:</w:t>
      </w:r>
    </w:p>
    <w:p w:rsidR="00335A2D" w:rsidRPr="00335A2D" w:rsidRDefault="00335A2D" w:rsidP="00984E42">
      <w:pPr>
        <w:rPr>
          <w:rFonts w:ascii="Times New Roman" w:hAnsi="Times New Roman"/>
        </w:rPr>
      </w:pPr>
      <w:r w:rsidRPr="00335A2D">
        <w:rPr>
          <w:rFonts w:ascii="Times New Roman" w:hAnsi="Times New Roman"/>
        </w:rPr>
        <w:tab/>
      </w:r>
    </w:p>
    <w:p w:rsidR="00335A2D" w:rsidRDefault="00335A2D" w:rsidP="00984E42">
      <w:pPr>
        <w:rPr>
          <w:rFonts w:ascii="Times New Roman" w:hAnsi="Times New Roman"/>
        </w:rPr>
      </w:pPr>
      <w:r>
        <w:rPr>
          <w:rFonts w:ascii="Times New Roman" w:hAnsi="Times New Roman"/>
          <w:b/>
          <w:bCs/>
        </w:rPr>
        <w:tab/>
      </w:r>
      <w:r>
        <w:rPr>
          <w:rFonts w:ascii="Times New Roman" w:hAnsi="Times New Roman"/>
          <w:b/>
          <w:bCs/>
        </w:rPr>
        <w:tab/>
      </w:r>
      <w:r w:rsidRPr="00335A2D">
        <w:rPr>
          <w:rFonts w:ascii="Times New Roman" w:hAnsi="Times New Roman"/>
          <w:b/>
          <w:bCs/>
        </w:rPr>
        <w:t xml:space="preserve">3.M.5b:  </w:t>
      </w:r>
      <w:r w:rsidRPr="00335A2D">
        <w:rPr>
          <w:rFonts w:ascii="Times New Roman" w:hAnsi="Times New Roman"/>
        </w:rPr>
        <w:t>translate information from one data repr</w:t>
      </w:r>
      <w:r>
        <w:rPr>
          <w:rFonts w:ascii="Times New Roman" w:hAnsi="Times New Roman"/>
        </w:rPr>
        <w:t xml:space="preserve">esentation to a graph or table,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35A2D">
        <w:rPr>
          <w:rFonts w:ascii="Times New Roman" w:hAnsi="Times New Roman"/>
        </w:rPr>
        <w:t>e.g., frequency table, bar graph, picture graph, line plot;</w:t>
      </w:r>
      <w:r w:rsidRPr="00335A2D">
        <w:rPr>
          <w:rFonts w:ascii="Times New Roman" w:hAnsi="Times New Roman"/>
        </w:rPr>
        <w:tab/>
      </w:r>
      <w:r w:rsidRPr="00335A2D">
        <w:rPr>
          <w:rFonts w:ascii="Times New Roman" w:hAnsi="Times New Roman"/>
        </w:rPr>
        <w:tab/>
      </w:r>
    </w:p>
    <w:p w:rsidR="00335A2D" w:rsidRDefault="00335A2D" w:rsidP="00984E42">
      <w:pPr>
        <w:rPr>
          <w:rFonts w:ascii="Times New Roman" w:hAnsi="Times New Roman"/>
          <w:b/>
          <w:bCs/>
        </w:rPr>
      </w:pPr>
      <w:r>
        <w:rPr>
          <w:rFonts w:ascii="Times New Roman" w:hAnsi="Times New Roman"/>
          <w:b/>
          <w:bCs/>
        </w:rPr>
        <w:tab/>
      </w:r>
      <w:r>
        <w:rPr>
          <w:rFonts w:ascii="Times New Roman" w:hAnsi="Times New Roman"/>
          <w:b/>
          <w:bCs/>
        </w:rPr>
        <w:tab/>
      </w:r>
    </w:p>
    <w:p w:rsidR="00335A2D" w:rsidRPr="00335A2D" w:rsidRDefault="00335A2D" w:rsidP="00984E42">
      <w:pPr>
        <w:rPr>
          <w:rFonts w:ascii="Times New Roman" w:hAnsi="Times New Roman"/>
        </w:rPr>
      </w:pPr>
      <w:r>
        <w:rPr>
          <w:rFonts w:ascii="Times New Roman" w:hAnsi="Times New Roman"/>
          <w:b/>
          <w:bCs/>
        </w:rPr>
        <w:tab/>
      </w:r>
      <w:r>
        <w:rPr>
          <w:rFonts w:ascii="Times New Roman" w:hAnsi="Times New Roman"/>
          <w:b/>
          <w:bCs/>
        </w:rPr>
        <w:tab/>
      </w:r>
      <w:r w:rsidRPr="00335A2D">
        <w:rPr>
          <w:rFonts w:ascii="Times New Roman" w:hAnsi="Times New Roman"/>
          <w:b/>
          <w:bCs/>
        </w:rPr>
        <w:t xml:space="preserve">3.M.5d:  </w:t>
      </w:r>
      <w:r w:rsidRPr="00335A2D">
        <w:rPr>
          <w:rFonts w:ascii="Times New Roman" w:hAnsi="Times New Roman"/>
        </w:rPr>
        <w:t>organize and graphically display data using categories and intervals;</w:t>
      </w:r>
    </w:p>
    <w:p w:rsidR="00335A2D" w:rsidRPr="00C40C29" w:rsidRDefault="00335A2D" w:rsidP="00984E42">
      <w:pPr>
        <w:rPr>
          <w:rFonts w:ascii="Times New Roman" w:hAnsi="Times New Roman"/>
        </w:rPr>
      </w:pPr>
    </w:p>
    <w:p w:rsidR="006C6C9B" w:rsidRPr="00C40C29" w:rsidRDefault="006C6C9B" w:rsidP="00984E42">
      <w:pPr>
        <w:rPr>
          <w:rFonts w:ascii="Times New Roman" w:hAnsi="Times New Roman"/>
        </w:rPr>
      </w:pPr>
      <w:r w:rsidRPr="00C40C29">
        <w:rPr>
          <w:rFonts w:ascii="Times New Roman" w:hAnsi="Times New Roman"/>
        </w:rPr>
        <w:tab/>
      </w:r>
    </w:p>
    <w:p w:rsidR="006C6C9B" w:rsidRPr="00C40C29" w:rsidRDefault="006C6C9B" w:rsidP="006C6C9B">
      <w:pPr>
        <w:rPr>
          <w:rFonts w:ascii="Times New Roman" w:hAnsi="Times New Roman"/>
        </w:rPr>
      </w:pPr>
      <w:r w:rsidRPr="00C40C29">
        <w:rPr>
          <w:rFonts w:ascii="Times New Roman" w:hAnsi="Times New Roman"/>
        </w:rPr>
        <w:tab/>
      </w:r>
      <w:r w:rsidR="002A5F1C" w:rsidRPr="00C40C29">
        <w:rPr>
          <w:rFonts w:ascii="Times New Roman" w:hAnsi="Times New Roman"/>
        </w:rPr>
        <w:t xml:space="preserve">Students will be able to identify two key global warming factors </w:t>
      </w:r>
      <w:r w:rsidR="00F0260D">
        <w:rPr>
          <w:rFonts w:ascii="Times New Roman" w:hAnsi="Times New Roman"/>
        </w:rPr>
        <w:t>that affect the pola</w:t>
      </w:r>
      <w:r w:rsidR="002A5F1C" w:rsidRPr="00C40C29">
        <w:rPr>
          <w:rFonts w:ascii="Times New Roman" w:hAnsi="Times New Roman"/>
        </w:rPr>
        <w:t>r bears</w:t>
      </w:r>
      <w:r w:rsidR="00F0260D">
        <w:rPr>
          <w:rFonts w:ascii="Times New Roman" w:hAnsi="Times New Roman"/>
        </w:rPr>
        <w:t>’</w:t>
      </w:r>
      <w:r w:rsidR="002A5F1C" w:rsidRPr="00C40C29">
        <w:rPr>
          <w:rFonts w:ascii="Times New Roman" w:hAnsi="Times New Roman"/>
        </w:rPr>
        <w:t xml:space="preserve"> habitat; increased open water areas and a shortened hunting season.  Through participating in the activity stu</w:t>
      </w:r>
      <w:r w:rsidR="000024FA">
        <w:rPr>
          <w:rFonts w:ascii="Times New Roman" w:hAnsi="Times New Roman"/>
        </w:rPr>
        <w:t>dents will find out</w:t>
      </w:r>
      <w:r w:rsidR="00C40C29">
        <w:rPr>
          <w:rFonts w:ascii="Times New Roman" w:hAnsi="Times New Roman"/>
        </w:rPr>
        <w:t xml:space="preserve"> how these factors change the polar bears’</w:t>
      </w:r>
      <w:r w:rsidR="000024FA">
        <w:rPr>
          <w:rFonts w:ascii="Times New Roman" w:hAnsi="Times New Roman"/>
        </w:rPr>
        <w:t xml:space="preserve"> habitat and their ability to survive</w:t>
      </w:r>
      <w:r w:rsidR="00C40C29">
        <w:rPr>
          <w:rFonts w:ascii="Times New Roman" w:hAnsi="Times New Roman"/>
        </w:rPr>
        <w:t>.</w:t>
      </w:r>
      <w:r w:rsidR="00335A2D">
        <w:rPr>
          <w:rFonts w:ascii="Times New Roman" w:hAnsi="Times New Roman"/>
        </w:rPr>
        <w:t xml:space="preserve">  Students will be able to convert their findings that were recorded in their data chart and convert them into a double line graph.</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C42F17" w:rsidRDefault="00C42F17" w:rsidP="00C42F17">
      <w:pPr>
        <w:rPr>
          <w:rFonts w:ascii="Palatino Linotype" w:hAnsi="Palatino Linotype"/>
        </w:rPr>
      </w:pPr>
    </w:p>
    <w:p w:rsidR="00B44C56" w:rsidRPr="00796C3D" w:rsidRDefault="00F002AF" w:rsidP="00C42F17">
      <w:pPr>
        <w:rPr>
          <w:rFonts w:ascii="Palatino Linotype" w:hAnsi="Palatino Linotype"/>
        </w:rPr>
      </w:pPr>
      <w:r>
        <w:rPr>
          <w:rFonts w:ascii="Palatino Linotype" w:hAnsi="Palatino Linotype"/>
        </w:rPr>
        <w:tab/>
      </w:r>
      <w:r w:rsidR="00B44C56">
        <w:rPr>
          <w:rFonts w:ascii="Palatino Linotype" w:hAnsi="Palatino Linotype"/>
        </w:rPr>
        <w:t xml:space="preserve">Students have demonstrated their ability to follow directions and safety procedures during </w:t>
      </w:r>
      <w:r w:rsidR="00B6716E">
        <w:rPr>
          <w:rFonts w:ascii="Palatino Linotype" w:hAnsi="Palatino Linotype"/>
        </w:rPr>
        <w:t xml:space="preserve">lessons plans that involve physical activity.  This was demonstrated during a </w:t>
      </w:r>
      <w:r w:rsidR="007C1583">
        <w:rPr>
          <w:rFonts w:ascii="Palatino Linotype" w:hAnsi="Palatino Linotype"/>
        </w:rPr>
        <w:t xml:space="preserve">similar </w:t>
      </w:r>
      <w:r w:rsidR="00B6716E">
        <w:rPr>
          <w:rFonts w:ascii="Palatino Linotype" w:hAnsi="Palatino Linotype"/>
        </w:rPr>
        <w:t>movement lesson about sea turtles’ struggles for survival.</w:t>
      </w:r>
      <w:r w:rsidR="000E33FB">
        <w:rPr>
          <w:rFonts w:ascii="Palatino Linotype" w:hAnsi="Palatino Linotype"/>
        </w:rPr>
        <w:t xml:space="preserve">  Students have also recently completed a unit about where they made their survey findings into various types of graphs.</w:t>
      </w:r>
    </w:p>
    <w:p w:rsidR="0097452A" w:rsidRDefault="0097452A" w:rsidP="00C42F17">
      <w:pPr>
        <w:rPr>
          <w:rFonts w:ascii="Palatino Linotype" w:hAnsi="Palatino Linotype"/>
        </w:rPr>
      </w:pPr>
    </w:p>
    <w:p w:rsidR="00927B89" w:rsidRPr="00796C3D" w:rsidRDefault="00927B89"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lastRenderedPageBreak/>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E14584" w:rsidRDefault="00E14584" w:rsidP="00C42F17">
      <w:pPr>
        <w:rPr>
          <w:rFonts w:ascii="Palatino Linotype" w:hAnsi="Palatino Linotype"/>
          <w:b/>
          <w:u w:val="single"/>
        </w:rPr>
      </w:pPr>
    </w:p>
    <w:p w:rsidR="00B44C56" w:rsidRPr="00B44C56" w:rsidRDefault="00B44C56" w:rsidP="00C42F17">
      <w:pPr>
        <w:rPr>
          <w:rFonts w:ascii="Palatino Linotype" w:hAnsi="Palatino Linotype"/>
        </w:rPr>
      </w:pPr>
      <w:r>
        <w:rPr>
          <w:rFonts w:ascii="Palatino Linotype" w:hAnsi="Palatino Linotype"/>
        </w:rPr>
        <w:t xml:space="preserve"> </w:t>
      </w:r>
      <w:r w:rsidR="00F002AF">
        <w:rPr>
          <w:rFonts w:ascii="Palatino Linotype" w:hAnsi="Palatino Linotype"/>
        </w:rPr>
        <w:tab/>
        <w:t>Students will complete a data chart that will record the statistics and happenings of the game.  Students will then use this data chart to answer discussion questions about how limiting factors such as melting ice change the polar bear’s habitat and affect their survival.</w:t>
      </w:r>
      <w:r w:rsidR="000E33FB">
        <w:rPr>
          <w:rFonts w:ascii="Palatino Linotype" w:hAnsi="Palatino Linotype"/>
        </w:rPr>
        <w:t xml:space="preserve">  </w:t>
      </w:r>
      <w:r w:rsidR="004C4310">
        <w:rPr>
          <w:rFonts w:ascii="Palatino Linotype" w:hAnsi="Palatino Linotype"/>
        </w:rPr>
        <w:t>Students will then convert their data chart into a multiple line graph display.</w:t>
      </w:r>
    </w:p>
    <w:p w:rsidR="006C6C9B" w:rsidRDefault="006C6C9B"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Default="00C42F17" w:rsidP="00C42F17">
      <w:pPr>
        <w:rPr>
          <w:rFonts w:ascii="Palatino Linotype" w:hAnsi="Palatino Linotype"/>
        </w:rPr>
      </w:pPr>
    </w:p>
    <w:p w:rsidR="00C42F17" w:rsidRDefault="00B44C56" w:rsidP="00C42F17">
      <w:pPr>
        <w:rPr>
          <w:rFonts w:ascii="Palatino Linotype" w:hAnsi="Palatino Linotype"/>
        </w:rPr>
      </w:pPr>
      <w:r>
        <w:rPr>
          <w:rFonts w:ascii="Palatino Linotype" w:hAnsi="Palatino Linotype"/>
        </w:rPr>
        <w:t>Students will be assessed based on their completion of the student data sheet accompanying this lesso</w:t>
      </w:r>
      <w:r w:rsidR="005E45F3">
        <w:rPr>
          <w:rFonts w:ascii="Palatino Linotype" w:hAnsi="Palatino Linotype"/>
        </w:rPr>
        <w:t xml:space="preserve">n and on their participation in class discussions </w:t>
      </w:r>
      <w:r w:rsidR="00AA1DD4">
        <w:rPr>
          <w:rFonts w:ascii="Palatino Linotype" w:hAnsi="Palatino Linotype"/>
        </w:rPr>
        <w:t>after the activity game</w:t>
      </w:r>
      <w:r w:rsidR="004C4310">
        <w:rPr>
          <w:rFonts w:ascii="Palatino Linotype" w:hAnsi="Palatino Linotype"/>
        </w:rPr>
        <w:t>.  Students will also be assessed based on their conversion of their data sheet into a multiple line graph.</w:t>
      </w:r>
    </w:p>
    <w:p w:rsidR="005E45F3" w:rsidRPr="00796C3D" w:rsidRDefault="005E45F3"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Default="00C42F17" w:rsidP="00C42F17">
      <w:pPr>
        <w:rPr>
          <w:rFonts w:ascii="Palatino Linotype" w:hAnsi="Palatino Linotype"/>
          <w:b/>
          <w:u w:val="single"/>
        </w:rPr>
      </w:pPr>
    </w:p>
    <w:p w:rsidR="00C42F17" w:rsidRDefault="008C0C4E" w:rsidP="00C42F17">
      <w:pPr>
        <w:rPr>
          <w:rFonts w:ascii="Palatino Linotype" w:hAnsi="Palatino Linotype"/>
        </w:rPr>
      </w:pPr>
      <w:r>
        <w:rPr>
          <w:rFonts w:ascii="Palatino Linotype" w:hAnsi="Palatino Linotype"/>
        </w:rPr>
        <w:t>Data Chart</w:t>
      </w:r>
      <w:r w:rsidR="00DC4449">
        <w:rPr>
          <w:rFonts w:ascii="Palatino Linotype" w:hAnsi="Palatino Linotype"/>
        </w:rPr>
        <w:t xml:space="preserve"> for </w:t>
      </w:r>
      <w:r>
        <w:rPr>
          <w:rFonts w:ascii="Palatino Linotype" w:hAnsi="Palatino Linotype"/>
        </w:rPr>
        <w:t xml:space="preserve">each student </w:t>
      </w:r>
      <w:r w:rsidR="00BC27D1">
        <w:rPr>
          <w:rFonts w:ascii="Palatino Linotype" w:hAnsi="Palatino Linotype"/>
        </w:rPr>
        <w:t>fill-out throughout the game</w:t>
      </w:r>
      <w:r w:rsidR="00DC4449">
        <w:rPr>
          <w:rFonts w:ascii="Palatino Linotype" w:hAnsi="Palatino Linotype"/>
        </w:rPr>
        <w:t>(see attached)</w:t>
      </w:r>
    </w:p>
    <w:p w:rsidR="009B0F6B" w:rsidRDefault="009B0F6B" w:rsidP="00C42F17">
      <w:pPr>
        <w:rPr>
          <w:rFonts w:ascii="Palatino Linotype" w:hAnsi="Palatino Linotype"/>
        </w:rPr>
      </w:pPr>
      <w:r>
        <w:rPr>
          <w:rFonts w:ascii="Palatino Linotype" w:hAnsi="Palatino Linotype"/>
        </w:rPr>
        <w:t>Pens/pencils and something to write on for each student</w:t>
      </w:r>
    </w:p>
    <w:p w:rsidR="00F0260D" w:rsidRDefault="008C0C4E" w:rsidP="00C42F17">
      <w:pPr>
        <w:rPr>
          <w:rFonts w:ascii="Palatino Linotype" w:hAnsi="Palatino Linotype"/>
        </w:rPr>
      </w:pPr>
      <w:r>
        <w:rPr>
          <w:rFonts w:ascii="Palatino Linotype" w:hAnsi="Palatino Linotype"/>
        </w:rPr>
        <w:t>Discussion Questions for the t</w:t>
      </w:r>
      <w:r w:rsidR="00DC4449">
        <w:rPr>
          <w:rFonts w:ascii="Palatino Linotype" w:hAnsi="Palatino Linotype"/>
        </w:rPr>
        <w:t>eacher (see attached)</w:t>
      </w:r>
    </w:p>
    <w:p w:rsidR="007C1583" w:rsidRDefault="007C1583" w:rsidP="00C42F17">
      <w:pPr>
        <w:rPr>
          <w:rFonts w:ascii="Palatino Linotype" w:hAnsi="Palatino Linotype"/>
        </w:rPr>
      </w:pPr>
      <w:r>
        <w:rPr>
          <w:rFonts w:ascii="Palatino Linotype" w:hAnsi="Palatino Linotype"/>
        </w:rPr>
        <w:t>Outdoor field or gym</w:t>
      </w:r>
    </w:p>
    <w:p w:rsidR="007C1583" w:rsidRDefault="007C1583" w:rsidP="00C42F17">
      <w:pPr>
        <w:rPr>
          <w:rFonts w:ascii="Palatino Linotype" w:hAnsi="Palatino Linotype"/>
        </w:rPr>
      </w:pPr>
      <w:r>
        <w:rPr>
          <w:rFonts w:ascii="Palatino Linotype" w:hAnsi="Palatino Linotype"/>
        </w:rPr>
        <w:t>10 “polar bear food tokens” (pieces of cut-out cardboard</w:t>
      </w:r>
      <w:r w:rsidR="00BC27D1">
        <w:rPr>
          <w:rFonts w:ascii="Palatino Linotype" w:hAnsi="Palatino Linotype"/>
        </w:rPr>
        <w:t xml:space="preserve"> or beans</w:t>
      </w:r>
      <w:r>
        <w:rPr>
          <w:rFonts w:ascii="Palatino Linotype" w:hAnsi="Palatino Linotype"/>
        </w:rPr>
        <w:t>)</w:t>
      </w:r>
    </w:p>
    <w:p w:rsidR="008C0C4E" w:rsidRDefault="008C0C4E" w:rsidP="00C42F17">
      <w:pPr>
        <w:rPr>
          <w:rFonts w:ascii="Palatino Linotype" w:hAnsi="Palatino Linotype"/>
        </w:rPr>
      </w:pPr>
      <w:r>
        <w:rPr>
          <w:rFonts w:ascii="Palatino Linotype" w:hAnsi="Palatino Linotype"/>
        </w:rPr>
        <w:t>Colored vests or T-shirts (to identify each student as either a polar bear or a seal)</w:t>
      </w:r>
    </w:p>
    <w:p w:rsidR="009B0F6B" w:rsidRDefault="009B0F6B" w:rsidP="00C42F17">
      <w:pPr>
        <w:rPr>
          <w:rFonts w:ascii="Palatino Linotype" w:hAnsi="Palatino Linotype"/>
        </w:rPr>
      </w:pPr>
      <w:r>
        <w:rPr>
          <w:rFonts w:ascii="Palatino Linotype" w:hAnsi="Palatino Linotype"/>
        </w:rPr>
        <w:t>Cones to set the boundaries of the game</w:t>
      </w:r>
    </w:p>
    <w:p w:rsidR="009B0F6B" w:rsidRDefault="009B0F6B" w:rsidP="00C42F17">
      <w:pPr>
        <w:rPr>
          <w:rFonts w:ascii="Palatino Linotype" w:hAnsi="Palatino Linotype"/>
        </w:rPr>
      </w:pPr>
      <w:r>
        <w:rPr>
          <w:rFonts w:ascii="Palatino Linotype" w:hAnsi="Palatino Linotype"/>
        </w:rPr>
        <w:t>Hula hoops to mark the safety zones for the seals</w:t>
      </w:r>
    </w:p>
    <w:p w:rsidR="00DC4449" w:rsidRPr="00796C3D" w:rsidRDefault="00DC4449"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796C3D" w:rsidRDefault="00C42F17" w:rsidP="00C42F17">
      <w:pPr>
        <w:rPr>
          <w:rFonts w:ascii="Palatino Linotype" w:hAnsi="Palatino Linotype"/>
          <w:b/>
        </w:rPr>
      </w:pPr>
    </w:p>
    <w:p w:rsidR="00C42F17" w:rsidRDefault="005E45F3" w:rsidP="00C42F17">
      <w:pPr>
        <w:rPr>
          <w:rFonts w:ascii="Palatino Linotype" w:hAnsi="Palatino Linotype"/>
        </w:rPr>
      </w:pPr>
      <w:r>
        <w:rPr>
          <w:rFonts w:ascii="Palatino Linotype" w:hAnsi="Palatino Linotype"/>
        </w:rPr>
        <w:t>This lesson will utiliz</w:t>
      </w:r>
      <w:r w:rsidR="008C0C4E">
        <w:rPr>
          <w:rFonts w:ascii="Palatino Linotype" w:hAnsi="Palatino Linotype"/>
        </w:rPr>
        <w:t xml:space="preserve">e the guided discovery approach as students are introduced to the factors that inhibit the polar bears environment.  </w:t>
      </w:r>
      <w:r w:rsidR="00260C58">
        <w:rPr>
          <w:rFonts w:ascii="Palatino Linotype" w:hAnsi="Palatino Linotype"/>
        </w:rPr>
        <w:t>This teaching model will allow</w:t>
      </w:r>
      <w:r w:rsidR="008C0C4E">
        <w:rPr>
          <w:rFonts w:ascii="Palatino Linotype" w:hAnsi="Palatino Linotype"/>
        </w:rPr>
        <w:t xml:space="preserve"> the </w:t>
      </w:r>
      <w:r w:rsidR="00260C58">
        <w:rPr>
          <w:rFonts w:ascii="Palatino Linotype" w:hAnsi="Palatino Linotype"/>
        </w:rPr>
        <w:t>students to</w:t>
      </w:r>
      <w:r w:rsidR="00F0260D">
        <w:rPr>
          <w:rFonts w:ascii="Palatino Linotype" w:hAnsi="Palatino Linotype"/>
        </w:rPr>
        <w:t xml:space="preserve"> discover through the game how these factors change the polar b</w:t>
      </w:r>
      <w:r w:rsidR="00260C58">
        <w:rPr>
          <w:rFonts w:ascii="Palatino Linotype" w:hAnsi="Palatino Linotype"/>
        </w:rPr>
        <w:t>ears habitat.</w:t>
      </w:r>
    </w:p>
    <w:p w:rsidR="00F00E3B" w:rsidRPr="005E45F3" w:rsidRDefault="00F00E3B"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Default="009B0F6B" w:rsidP="00C42F17">
      <w:pPr>
        <w:rPr>
          <w:rFonts w:ascii="Palatino Linotype" w:hAnsi="Palatino Linotype"/>
          <w:b/>
        </w:rPr>
      </w:pPr>
      <w:r>
        <w:rPr>
          <w:rFonts w:ascii="Palatino Linotype" w:hAnsi="Palatino Linotype"/>
          <w:b/>
        </w:rPr>
        <w:lastRenderedPageBreak/>
        <w:tab/>
      </w:r>
    </w:p>
    <w:p w:rsidR="009B0F6B" w:rsidRPr="009149DF" w:rsidRDefault="009B0F6B" w:rsidP="00C42F17">
      <w:pPr>
        <w:rPr>
          <w:rFonts w:ascii="Palatino Linotype" w:hAnsi="Palatino Linotype"/>
        </w:rPr>
      </w:pPr>
      <w:r>
        <w:rPr>
          <w:rFonts w:ascii="Palatino Linotype" w:hAnsi="Palatino Linotype"/>
          <w:b/>
        </w:rPr>
        <w:tab/>
      </w:r>
      <w:r w:rsidR="009149DF">
        <w:rPr>
          <w:rFonts w:ascii="Palatino Linotype" w:hAnsi="Palatino Linotype"/>
        </w:rPr>
        <w:t xml:space="preserve">Start the lesson by asking the students if they have ever seen a polar bear or if </w:t>
      </w:r>
      <w:r w:rsidR="009149DF">
        <w:rPr>
          <w:rFonts w:ascii="Palatino Linotype" w:hAnsi="Palatino Linotype"/>
        </w:rPr>
        <w:tab/>
        <w:t xml:space="preserve">they have ever seen pictures of a polar bear.  Now ask them to picture in their </w:t>
      </w:r>
      <w:r w:rsidR="009149DF">
        <w:rPr>
          <w:rFonts w:ascii="Palatino Linotype" w:hAnsi="Palatino Linotype"/>
        </w:rPr>
        <w:tab/>
        <w:t>minds what</w:t>
      </w:r>
      <w:r w:rsidR="00BC27D1">
        <w:rPr>
          <w:rFonts w:ascii="Palatino Linotype" w:hAnsi="Palatino Linotype"/>
        </w:rPr>
        <w:t xml:space="preserve"> a polar bear looks like.  Have</w:t>
      </w:r>
      <w:r w:rsidR="009149DF">
        <w:rPr>
          <w:rFonts w:ascii="Palatino Linotype" w:hAnsi="Palatino Linotype"/>
        </w:rPr>
        <w:t xml:space="preserve"> the students to write a letter to </w:t>
      </w:r>
      <w:r w:rsidR="009149DF">
        <w:rPr>
          <w:rFonts w:ascii="Palatino Linotype" w:hAnsi="Palatino Linotype"/>
        </w:rPr>
        <w:tab/>
        <w:t xml:space="preserve">someone in future describing a polar bear for they may not exist in the future.  </w:t>
      </w:r>
      <w:r w:rsidR="009149DF">
        <w:rPr>
          <w:rFonts w:ascii="Palatino Linotype" w:hAnsi="Palatino Linotype"/>
        </w:rPr>
        <w:tab/>
        <w:t xml:space="preserve">(Through the following activity students will discover why polar bears may </w:t>
      </w:r>
      <w:r w:rsidR="009149DF">
        <w:rPr>
          <w:rFonts w:ascii="Palatino Linotype" w:hAnsi="Palatino Linotype"/>
        </w:rPr>
        <w:tab/>
        <w:t>become extinct.)</w:t>
      </w:r>
    </w:p>
    <w:p w:rsidR="00B44C56" w:rsidRPr="00796C3D" w:rsidRDefault="00B44C56" w:rsidP="00C42F17">
      <w:pPr>
        <w:rPr>
          <w:rFonts w:ascii="Palatino Linotype" w:hAnsi="Palatino Linotype"/>
          <w:b/>
        </w:rPr>
      </w:pPr>
      <w:r>
        <w:rPr>
          <w:rFonts w:ascii="Palatino Linotype" w:hAnsi="Palatino Linotype"/>
          <w:b/>
        </w:rPr>
        <w:tab/>
      </w:r>
    </w:p>
    <w:p w:rsidR="000719BE" w:rsidRDefault="00C42F17" w:rsidP="000719BE">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0719BE" w:rsidRDefault="000719BE" w:rsidP="000719BE">
      <w:pPr>
        <w:ind w:left="720"/>
        <w:rPr>
          <w:rFonts w:ascii="Palatino Linotype" w:hAnsi="Palatino Linotype"/>
          <w:sz w:val="18"/>
          <w:szCs w:val="18"/>
        </w:rPr>
      </w:pPr>
    </w:p>
    <w:p w:rsidR="00C52C7C" w:rsidRPr="00C52C7C" w:rsidRDefault="00C52C7C" w:rsidP="00C52C7C">
      <w:pPr>
        <w:numPr>
          <w:ilvl w:val="0"/>
          <w:numId w:val="10"/>
        </w:numPr>
        <w:spacing w:before="100" w:beforeAutospacing="1" w:after="100" w:afterAutospacing="1"/>
        <w:rPr>
          <w:rFonts w:ascii="Palatino Linotype" w:eastAsia="Times New Roman" w:hAnsi="Palatino Linotype"/>
        </w:rPr>
      </w:pPr>
      <w:r w:rsidRPr="00C52C7C">
        <w:rPr>
          <w:rFonts w:ascii="Palatino Linotype" w:eastAsia="Times New Roman" w:hAnsi="Palatino Linotype"/>
        </w:rPr>
        <w:t>Identify students as either polar bears or ringed seals. About two thirds of the students can be seals and one third can be polar bears. Po</w:t>
      </w:r>
      <w:r w:rsidR="009149DF">
        <w:rPr>
          <w:rFonts w:ascii="Palatino Linotype" w:eastAsia="Times New Roman" w:hAnsi="Palatino Linotype"/>
        </w:rPr>
        <w:t>lar bears can wear a colored T-shirt or gym vest to identify themselves to the other players.</w:t>
      </w:r>
    </w:p>
    <w:p w:rsidR="00C52C7C" w:rsidRPr="00C52C7C" w:rsidRDefault="00C52C7C" w:rsidP="00C52C7C">
      <w:pPr>
        <w:numPr>
          <w:ilvl w:val="0"/>
          <w:numId w:val="10"/>
        </w:numPr>
        <w:spacing w:before="100" w:beforeAutospacing="1" w:after="100" w:afterAutospacing="1"/>
        <w:rPr>
          <w:rFonts w:ascii="Palatino Linotype" w:eastAsia="Times New Roman" w:hAnsi="Palatino Linotype"/>
        </w:rPr>
      </w:pPr>
      <w:r w:rsidRPr="00C52C7C">
        <w:rPr>
          <w:rFonts w:ascii="Palatino Linotype" w:eastAsia="Times New Roman" w:hAnsi="Palatino Linotype"/>
        </w:rPr>
        <w:t>Each seal is given 10 food tokens to represent the seals caught by the polar bears.</w:t>
      </w:r>
    </w:p>
    <w:p w:rsidR="00C52C7C" w:rsidRPr="00C52C7C" w:rsidRDefault="005F7172" w:rsidP="00C52C7C">
      <w:pPr>
        <w:numPr>
          <w:ilvl w:val="0"/>
          <w:numId w:val="10"/>
        </w:numPr>
        <w:spacing w:before="100" w:beforeAutospacing="1" w:after="100" w:afterAutospacing="1"/>
        <w:rPr>
          <w:rFonts w:ascii="Palatino Linotype" w:eastAsia="Times New Roman" w:hAnsi="Palatino Linotype"/>
        </w:rPr>
      </w:pPr>
      <w:r>
        <w:rPr>
          <w:rFonts w:ascii="Palatino Linotype" w:eastAsia="Times New Roman" w:hAnsi="Palatino Linotype"/>
        </w:rPr>
        <w:t>In a gymnasium or outdoor field</w:t>
      </w:r>
      <w:r w:rsidR="00C52C7C" w:rsidRPr="00C52C7C">
        <w:rPr>
          <w:rFonts w:ascii="Palatino Linotype" w:eastAsia="Times New Roman" w:hAnsi="Palatino Linotype"/>
        </w:rPr>
        <w:t xml:space="preserve">, use the traffic cones to identify </w:t>
      </w:r>
      <w:r>
        <w:rPr>
          <w:rFonts w:ascii="Palatino Linotype" w:eastAsia="Times New Roman" w:hAnsi="Palatino Linotype"/>
        </w:rPr>
        <w:t>boundaries</w:t>
      </w:r>
      <w:r w:rsidR="00C52C7C" w:rsidRPr="00C52C7C">
        <w:rPr>
          <w:rFonts w:ascii="Palatino Linotype" w:eastAsia="Times New Roman" w:hAnsi="Palatino Linotype"/>
        </w:rPr>
        <w:t>.</w:t>
      </w:r>
    </w:p>
    <w:p w:rsidR="00C52C7C" w:rsidRPr="00C52C7C" w:rsidRDefault="00C52C7C" w:rsidP="00C52C7C">
      <w:pPr>
        <w:numPr>
          <w:ilvl w:val="0"/>
          <w:numId w:val="10"/>
        </w:numPr>
        <w:spacing w:before="100" w:beforeAutospacing="1" w:after="100" w:afterAutospacing="1"/>
        <w:rPr>
          <w:rFonts w:ascii="Palatino Linotype" w:eastAsia="Times New Roman" w:hAnsi="Palatino Linotype"/>
        </w:rPr>
      </w:pPr>
      <w:r w:rsidRPr="00C52C7C">
        <w:rPr>
          <w:rFonts w:ascii="Palatino Linotype" w:eastAsia="Times New Roman" w:hAnsi="Palatino Linotype"/>
        </w:rPr>
        <w:t>Place four hula-hoops in the open area. The hula-hoops represent areas of open water that are temporary safety zones for the seals.</w:t>
      </w:r>
    </w:p>
    <w:p w:rsidR="00C52C7C" w:rsidRPr="00C52C7C" w:rsidRDefault="00C52C7C" w:rsidP="00C52C7C">
      <w:pPr>
        <w:numPr>
          <w:ilvl w:val="0"/>
          <w:numId w:val="10"/>
        </w:numPr>
        <w:spacing w:before="100" w:beforeAutospacing="1" w:after="100" w:afterAutospacing="1"/>
        <w:rPr>
          <w:rFonts w:ascii="Palatino Linotype" w:eastAsia="Times New Roman" w:hAnsi="Palatino Linotype"/>
        </w:rPr>
      </w:pPr>
      <w:r w:rsidRPr="00C52C7C">
        <w:rPr>
          <w:rFonts w:ascii="Palatino Linotype" w:eastAsia="Times New Roman" w:hAnsi="Palatino Linotype"/>
        </w:rPr>
        <w:t>Record the number of seals and polar bears at the beginning and end of each round on the data chart.</w:t>
      </w:r>
    </w:p>
    <w:p w:rsidR="00C52C7C" w:rsidRPr="00C52C7C" w:rsidRDefault="00C52C7C" w:rsidP="00C52C7C">
      <w:pPr>
        <w:numPr>
          <w:ilvl w:val="0"/>
          <w:numId w:val="10"/>
        </w:numPr>
        <w:spacing w:before="100" w:beforeAutospacing="1" w:after="100" w:afterAutospacing="1"/>
        <w:rPr>
          <w:rFonts w:ascii="Palatino Linotype" w:eastAsia="Times New Roman" w:hAnsi="Palatino Linotype"/>
        </w:rPr>
      </w:pPr>
      <w:r w:rsidRPr="00C52C7C">
        <w:rPr>
          <w:rFonts w:ascii="Palatino Linotype" w:eastAsia="Times New Roman" w:hAnsi="Palatino Linotype"/>
        </w:rPr>
        <w:t>Begin the game with all the seals starting at one end of the playing field and all the polar bears scattered around the playing field. The seals will try to run to the other end of the playing field without being tagged by the polar bears. The seals can use hula-hoops as temporary safety zones from the polar bears for a maximum of five seconds before they need to move on. When a seal is tagged, they must give one of their tokens to the bear. A seal must not be tagged twice in a row by the same bear. Once a seal runs out of tokens, they are considered to have lost their life and they must move over to the side of the playing field. After all the living seals have made their way to the other end of the playing field, the leader signals for the seals to run back to the other end using a whistle blast. One round of the game runs six lengths of the gym or field. That equals one season of hunting for the polar bears.</w:t>
      </w:r>
    </w:p>
    <w:p w:rsidR="00C52C7C" w:rsidRPr="00C52C7C" w:rsidRDefault="00C52C7C" w:rsidP="00C52C7C">
      <w:pPr>
        <w:numPr>
          <w:ilvl w:val="0"/>
          <w:numId w:val="10"/>
        </w:numPr>
        <w:spacing w:before="100" w:beforeAutospacing="1" w:after="100" w:afterAutospacing="1"/>
        <w:rPr>
          <w:rFonts w:ascii="Palatino Linotype" w:eastAsia="Times New Roman" w:hAnsi="Palatino Linotype"/>
        </w:rPr>
      </w:pPr>
      <w:r w:rsidRPr="00C52C7C">
        <w:rPr>
          <w:rFonts w:ascii="Palatino Linotype" w:eastAsia="Times New Roman" w:hAnsi="Palatino Linotype"/>
        </w:rPr>
        <w:t xml:space="preserve">At the end of a round, the polar bears are to count the number of tokens collected. In order for a polar bear to survive the season, at least four tokens must have been collected. Deceased polar bears become seals during the next round. Polar bears that collect seven or more tokens have found enough food to reproduce. Reproducing bears select one of the dead seals (or a live seal if there are no dead seals to be had) to be their cub. The cubs will not be able to hunt </w:t>
      </w:r>
      <w:r w:rsidRPr="00C52C7C">
        <w:rPr>
          <w:rFonts w:ascii="Palatino Linotype" w:eastAsia="Times New Roman" w:hAnsi="Palatino Linotype"/>
        </w:rPr>
        <w:lastRenderedPageBreak/>
        <w:t>during their first two seasons. They will have to follow close behind their mother and hope that enough seals are caught for them both to survive. A mother will need to catch a total of six tokens to ensure that she and her cub survive the season. Record the number of polar bears and seals that survived as well as the number of cubs born at the end of each round or season.</w:t>
      </w:r>
    </w:p>
    <w:p w:rsidR="00C52C7C" w:rsidRPr="00C52C7C" w:rsidRDefault="00C52C7C" w:rsidP="00C52C7C">
      <w:pPr>
        <w:numPr>
          <w:ilvl w:val="0"/>
          <w:numId w:val="10"/>
        </w:numPr>
        <w:spacing w:before="100" w:beforeAutospacing="1" w:after="100" w:afterAutospacing="1"/>
        <w:rPr>
          <w:rFonts w:ascii="Palatino Linotype" w:eastAsia="Times New Roman" w:hAnsi="Palatino Linotype"/>
        </w:rPr>
      </w:pPr>
      <w:r w:rsidRPr="00C52C7C">
        <w:rPr>
          <w:rFonts w:ascii="Palatino Linotype" w:eastAsia="Times New Roman" w:hAnsi="Palatino Linotype"/>
        </w:rPr>
        <w:t>At the beginning of the each round, replenish the seals’ tokens to a total of ten tokens by collecting the tokens from the polar bears. All students get back in the game and are involved at the beginning of each round.</w:t>
      </w:r>
    </w:p>
    <w:p w:rsidR="00C52C7C" w:rsidRPr="00C52C7C" w:rsidRDefault="00C52C7C" w:rsidP="00C52C7C">
      <w:pPr>
        <w:numPr>
          <w:ilvl w:val="0"/>
          <w:numId w:val="10"/>
        </w:numPr>
        <w:spacing w:before="100" w:beforeAutospacing="1" w:after="100" w:afterAutospacing="1"/>
        <w:rPr>
          <w:rFonts w:ascii="Palatino Linotype" w:eastAsia="Times New Roman" w:hAnsi="Palatino Linotype"/>
        </w:rPr>
      </w:pPr>
      <w:r w:rsidRPr="00C52C7C">
        <w:rPr>
          <w:rFonts w:ascii="Palatino Linotype" w:eastAsia="Times New Roman" w:hAnsi="Palatino Linotype"/>
        </w:rPr>
        <w:t xml:space="preserve">Repeat the game again as played before. Remind the cub polar bears that they are unable to catch seals and must only run behind their mother polar bear. At the end of the round, the polar bears count to see if they have collected enough tokens to survive – at least four for lone polar bears and six for both a mother polar bear and her cub to survive. If a polar bear has collected less than six tokens but has four or five, the cub has starved and will be returned to the seal population for the next round. If the polar bear has collected less than four tokens, then neither the mother nor the cub has survived. Once again, record how many polar bears, cubs, and seals </w:t>
      </w:r>
      <w:r w:rsidR="005F7172">
        <w:rPr>
          <w:rFonts w:ascii="Palatino Linotype" w:eastAsia="Times New Roman" w:hAnsi="Palatino Linotype"/>
        </w:rPr>
        <w:t xml:space="preserve">that have </w:t>
      </w:r>
      <w:r w:rsidRPr="00C52C7C">
        <w:rPr>
          <w:rFonts w:ascii="Palatino Linotype" w:eastAsia="Times New Roman" w:hAnsi="Palatino Linotype"/>
        </w:rPr>
        <w:t>survive</w:t>
      </w:r>
      <w:r w:rsidR="005F7172">
        <w:rPr>
          <w:rFonts w:ascii="Palatino Linotype" w:eastAsia="Times New Roman" w:hAnsi="Palatino Linotype"/>
        </w:rPr>
        <w:t>d</w:t>
      </w:r>
      <w:r w:rsidRPr="00C52C7C">
        <w:rPr>
          <w:rFonts w:ascii="Palatino Linotype" w:eastAsia="Times New Roman" w:hAnsi="Palatino Linotype"/>
        </w:rPr>
        <w:t>. Polar bears that did not have a cub during this round will get a cub if they have seven or more tokens, just like in the first round.</w:t>
      </w:r>
    </w:p>
    <w:p w:rsidR="00C52C7C" w:rsidRPr="00C52C7C" w:rsidRDefault="00C52C7C" w:rsidP="00C52C7C">
      <w:pPr>
        <w:numPr>
          <w:ilvl w:val="0"/>
          <w:numId w:val="10"/>
        </w:numPr>
        <w:spacing w:before="100" w:beforeAutospacing="1" w:after="240"/>
        <w:rPr>
          <w:rFonts w:ascii="Palatino Linotype" w:eastAsia="Times New Roman" w:hAnsi="Palatino Linotype"/>
        </w:rPr>
      </w:pPr>
      <w:r w:rsidRPr="00C52C7C">
        <w:rPr>
          <w:rFonts w:ascii="Palatino Linotype" w:eastAsia="Times New Roman" w:hAnsi="Palatino Linotype"/>
        </w:rPr>
        <w:t xml:space="preserve">In the next round, students are introduced to the </w:t>
      </w:r>
      <w:r w:rsidR="005F7172">
        <w:rPr>
          <w:rFonts w:ascii="Palatino Linotype" w:eastAsia="Times New Roman" w:hAnsi="Palatino Linotype"/>
        </w:rPr>
        <w:t>limiting factors that are a result of</w:t>
      </w:r>
      <w:r w:rsidRPr="00C52C7C">
        <w:rPr>
          <w:rFonts w:ascii="Palatino Linotype" w:eastAsia="Times New Roman" w:hAnsi="Palatino Linotype"/>
        </w:rPr>
        <w:t xml:space="preserve"> climate change</w:t>
      </w:r>
      <w:r w:rsidR="005F7172">
        <w:rPr>
          <w:rFonts w:ascii="Palatino Linotype" w:eastAsia="Times New Roman" w:hAnsi="Palatino Linotype"/>
        </w:rPr>
        <w:t>/global warming</w:t>
      </w:r>
      <w:r w:rsidRPr="00C52C7C">
        <w:rPr>
          <w:rFonts w:ascii="Palatino Linotype" w:eastAsia="Times New Roman" w:hAnsi="Palatino Linotype"/>
        </w:rPr>
        <w:t>. Two changes can now be applied to the game:</w:t>
      </w:r>
    </w:p>
    <w:p w:rsidR="00C52C7C" w:rsidRPr="00C52C7C" w:rsidRDefault="00C52C7C" w:rsidP="00C52C7C">
      <w:pPr>
        <w:numPr>
          <w:ilvl w:val="1"/>
          <w:numId w:val="10"/>
        </w:numPr>
        <w:spacing w:before="100" w:beforeAutospacing="1" w:after="100" w:afterAutospacing="1"/>
        <w:rPr>
          <w:rFonts w:ascii="Palatino Linotype" w:eastAsia="Times New Roman" w:hAnsi="Palatino Linotype"/>
        </w:rPr>
      </w:pPr>
      <w:r w:rsidRPr="00C52C7C">
        <w:rPr>
          <w:rFonts w:ascii="Palatino Linotype" w:eastAsia="Times New Roman" w:hAnsi="Palatino Linotype"/>
        </w:rPr>
        <w:t>Increase the number of open water safety zones for the seals by increasing the number of hula-hoops on the playing field. Try adding three more hula-hoops to the playing area.</w:t>
      </w:r>
    </w:p>
    <w:p w:rsidR="00C52C7C" w:rsidRPr="00C52C7C" w:rsidRDefault="00C52C7C" w:rsidP="00C52C7C">
      <w:pPr>
        <w:numPr>
          <w:ilvl w:val="1"/>
          <w:numId w:val="10"/>
        </w:numPr>
        <w:spacing w:before="100" w:beforeAutospacing="1" w:after="100" w:afterAutospacing="1"/>
        <w:rPr>
          <w:rFonts w:ascii="Palatino Linotype" w:eastAsia="Times New Roman" w:hAnsi="Palatino Linotype"/>
        </w:rPr>
      </w:pPr>
      <w:r w:rsidRPr="00C52C7C">
        <w:rPr>
          <w:rFonts w:ascii="Palatino Linotype" w:eastAsia="Times New Roman" w:hAnsi="Palatino Linotype"/>
        </w:rPr>
        <w:t>Shorten the polar bears’ length of hunting season by reducing the number of times the seals have to run back and forth from six to four.</w:t>
      </w:r>
    </w:p>
    <w:p w:rsidR="0022206A" w:rsidRPr="005F7172" w:rsidRDefault="00C52C7C" w:rsidP="005F7172">
      <w:pPr>
        <w:numPr>
          <w:ilvl w:val="0"/>
          <w:numId w:val="10"/>
        </w:numPr>
        <w:spacing w:before="100" w:beforeAutospacing="1" w:after="100" w:afterAutospacing="1"/>
        <w:rPr>
          <w:rFonts w:ascii="Palatino Linotype" w:eastAsia="Times New Roman" w:hAnsi="Palatino Linotype"/>
        </w:rPr>
      </w:pPr>
      <w:r w:rsidRPr="00C52C7C">
        <w:rPr>
          <w:rFonts w:ascii="Palatino Linotype" w:eastAsia="Times New Roman" w:hAnsi="Palatino Linotype"/>
        </w:rPr>
        <w:t>Continue playing the game by increasing the number of hula-hoops and reducing the number of cycles for each season. When recording the data, be sure to also record what changes have occurred in the simulated ecosystem (increased open water, shortened hunting season). Since these changes will result in poor hunting for the polar bears, lower rates of polar bear reproduction and decreases in survival</w:t>
      </w:r>
      <w:r w:rsidR="005F7172" w:rsidRPr="005F7172">
        <w:rPr>
          <w:rFonts w:ascii="Palatino Linotype" w:eastAsia="Times New Roman" w:hAnsi="Palatino Linotype"/>
        </w:rPr>
        <w:t xml:space="preserve"> rates for the bears</w:t>
      </w:r>
      <w:r w:rsidRPr="00C52C7C">
        <w:rPr>
          <w:rFonts w:ascii="Palatino Linotype" w:eastAsia="Times New Roman" w:hAnsi="Palatino Linotype"/>
        </w:rPr>
        <w:t>. The game may be played until almost all the bears have died to show how climate change can lead to extinction.</w:t>
      </w: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Default="006857B9" w:rsidP="006857B9">
      <w:pPr>
        <w:rPr>
          <w:rFonts w:ascii="Palatino Linotype" w:hAnsi="Palatino Linotype"/>
        </w:rPr>
      </w:pPr>
      <w:r>
        <w:rPr>
          <w:rFonts w:ascii="Palatino Linotype" w:hAnsi="Palatino Linotype"/>
          <w:b/>
        </w:rPr>
        <w:tab/>
      </w:r>
    </w:p>
    <w:p w:rsidR="005F7172" w:rsidRDefault="00C52C7C" w:rsidP="005F7172">
      <w:pPr>
        <w:numPr>
          <w:ilvl w:val="0"/>
          <w:numId w:val="9"/>
        </w:numPr>
        <w:spacing w:before="100" w:beforeAutospacing="1" w:after="100" w:afterAutospacing="1"/>
        <w:rPr>
          <w:rFonts w:ascii="Palatino Linotype" w:hAnsi="Palatino Linotype"/>
        </w:rPr>
      </w:pPr>
      <w:r w:rsidRPr="005F7172">
        <w:rPr>
          <w:rFonts w:ascii="Palatino Linotype" w:hAnsi="Palatino Linotype"/>
        </w:rPr>
        <w:lastRenderedPageBreak/>
        <w:t xml:space="preserve">Return to the class </w:t>
      </w:r>
      <w:r w:rsidR="009F4471">
        <w:rPr>
          <w:rFonts w:ascii="Palatino Linotype" w:hAnsi="Palatino Linotype"/>
        </w:rPr>
        <w:t xml:space="preserve">and </w:t>
      </w:r>
      <w:r w:rsidRPr="005F7172">
        <w:rPr>
          <w:rFonts w:ascii="Palatino Linotype" w:hAnsi="Palatino Linotype"/>
        </w:rPr>
        <w:t xml:space="preserve">analyze the data collected during the game. </w:t>
      </w:r>
      <w:r w:rsidR="005F7172">
        <w:rPr>
          <w:rFonts w:ascii="Palatino Linotype" w:hAnsi="Palatino Linotype"/>
        </w:rPr>
        <w:t>Hold a discussion about the students’ findings.  Use the attached Questions for Discussion (see attached) for dis</w:t>
      </w:r>
      <w:r w:rsidR="007524E9">
        <w:rPr>
          <w:rFonts w:ascii="Palatino Linotype" w:hAnsi="Palatino Linotype"/>
        </w:rPr>
        <w:t>cussion topics</w:t>
      </w:r>
      <w:r w:rsidRPr="005F7172">
        <w:rPr>
          <w:rFonts w:ascii="Palatino Linotype" w:hAnsi="Palatino Linotype"/>
        </w:rPr>
        <w:t xml:space="preserve">. </w:t>
      </w:r>
      <w:r w:rsidR="005F7172">
        <w:rPr>
          <w:rFonts w:ascii="Palatino Linotype" w:hAnsi="Palatino Linotype"/>
        </w:rPr>
        <w:t xml:space="preserve">  </w:t>
      </w:r>
    </w:p>
    <w:p w:rsidR="006971CE" w:rsidRPr="006971CE" w:rsidRDefault="006971CE" w:rsidP="006971CE">
      <w:pPr>
        <w:numPr>
          <w:ilvl w:val="0"/>
          <w:numId w:val="9"/>
        </w:numPr>
        <w:spacing w:before="100" w:beforeAutospacing="1" w:after="100" w:afterAutospacing="1"/>
        <w:rPr>
          <w:rFonts w:ascii="Palatino Linotype" w:hAnsi="Palatino Linotype"/>
        </w:rPr>
      </w:pPr>
      <w:r w:rsidRPr="006971CE">
        <w:rPr>
          <w:rFonts w:ascii="Palatino Linotype" w:hAnsi="Palatino Linotype"/>
          <w:b/>
          <w:u w:val="single"/>
        </w:rPr>
        <w:t>Math Component:</w:t>
      </w:r>
      <w:r>
        <w:rPr>
          <w:rFonts w:ascii="Palatino Linotype" w:hAnsi="Palatino Linotype"/>
        </w:rPr>
        <w:t xml:space="preserve">  </w:t>
      </w:r>
      <w:r w:rsidRPr="005F7172">
        <w:rPr>
          <w:rFonts w:ascii="Palatino Linotype" w:hAnsi="Palatino Linotype"/>
        </w:rPr>
        <w:t xml:space="preserve">A comparison of seal and polar bear populations can be </w:t>
      </w:r>
      <w:r>
        <w:rPr>
          <w:rFonts w:ascii="Palatino Linotype" w:hAnsi="Palatino Linotype"/>
        </w:rPr>
        <w:t xml:space="preserve">made </w:t>
      </w:r>
      <w:r w:rsidRPr="005F7172">
        <w:rPr>
          <w:rFonts w:ascii="Palatino Linotype" w:hAnsi="Palatino Linotype"/>
        </w:rPr>
        <w:t xml:space="preserve">by graphing the data of the number of seals and polar bears during each round. Using a multiple line graph the students can see how populations vary. Indicate events, such as shorter rounds or the addition of hula-hoops, in order to assist in the analysis of the results. </w:t>
      </w: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6971CE" w:rsidP="001D793D">
            <w:pPr>
              <w:rPr>
                <w:rFonts w:ascii="Palatino Linotype" w:eastAsia="Times New Roman" w:hAnsi="Palatino Linotype"/>
              </w:rPr>
            </w:pPr>
            <w:r>
              <w:rPr>
                <w:rFonts w:ascii="Palatino Linotype" w:eastAsia="Times New Roman" w:hAnsi="Palatino Linotype"/>
              </w:rPr>
              <w:t>Jessica</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6971CE" w:rsidRPr="006971CE" w:rsidRDefault="006971CE" w:rsidP="006971CE">
            <w:pPr>
              <w:rPr>
                <w:rFonts w:ascii="Palatino Linotype" w:eastAsia="Times New Roman" w:hAnsi="Palatino Linotype"/>
              </w:rPr>
            </w:pPr>
            <w:r w:rsidRPr="006971CE">
              <w:rPr>
                <w:rFonts w:ascii="Palatino Linotype" w:eastAsia="Times New Roman" w:hAnsi="Palatino Linotype"/>
              </w:rPr>
              <w:t>1.</w:t>
            </w:r>
            <w:r>
              <w:rPr>
                <w:rFonts w:ascii="Palatino Linotype" w:eastAsia="Times New Roman" w:hAnsi="Palatino Linotype"/>
              </w:rPr>
              <w:t xml:space="preserve">)  </w:t>
            </w:r>
            <w:r w:rsidRPr="006971CE">
              <w:rPr>
                <w:rFonts w:ascii="Palatino Linotype" w:eastAsia="Times New Roman" w:hAnsi="Palatino Linotype"/>
              </w:rPr>
              <w:t>Jessica has been medically diagnosed by her pediatrician as having dysgraphia and this is included in her IEP.</w:t>
            </w:r>
          </w:p>
          <w:p w:rsidR="006971CE" w:rsidRPr="006971CE" w:rsidRDefault="006971CE" w:rsidP="006971CE">
            <w:r>
              <w:t>2.)  Jessica has trouble putting her thoughts on paper.</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6971CE" w:rsidRPr="00491114" w:rsidRDefault="006971CE" w:rsidP="001D793D">
            <w:pPr>
              <w:rPr>
                <w:rFonts w:ascii="Palatino Linotype" w:eastAsia="Times New Roman" w:hAnsi="Palatino Linotype"/>
              </w:rPr>
            </w:pPr>
            <w:r>
              <w:rPr>
                <w:rFonts w:ascii="Palatino Linotype" w:eastAsia="Times New Roman" w:hAnsi="Palatino Linotype"/>
              </w:rPr>
              <w:t xml:space="preserve">1.)  For this activity, Jessica will be paired with a partner.  They will work together to make the data sheet and double line graph.  Jessica will still be able to participate in the activity and closing discussions. </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w:t>
      </w:r>
      <w:r w:rsidR="00CB6D98">
        <w:rPr>
          <w:rFonts w:ascii="Palatino Linotype" w:hAnsi="Palatino Linotype"/>
          <w:sz w:val="18"/>
          <w:szCs w:val="18"/>
        </w:rPr>
        <w:t>-</w:t>
      </w:r>
      <w:r w:rsidRPr="00796C3D">
        <w:rPr>
          <w:rFonts w:ascii="Palatino Linotype" w:hAnsi="Palatino Linotype"/>
          <w:sz w:val="18"/>
          <w:szCs w:val="18"/>
        </w:rPr>
        <w:t>teaching or enrichment for specific learner</w:t>
      </w:r>
      <w:r w:rsidRPr="00796C3D">
        <w:rPr>
          <w:rFonts w:ascii="Palatino Linotype" w:hAnsi="Palatino Linotype"/>
          <w:sz w:val="20"/>
          <w:szCs w:val="20"/>
        </w:rPr>
        <w:t>s.</w:t>
      </w:r>
    </w:p>
    <w:p w:rsidR="00DC4449" w:rsidRDefault="00DC4449" w:rsidP="00C42F17">
      <w:pPr>
        <w:rPr>
          <w:rFonts w:ascii="Palatino Linotype" w:hAnsi="Palatino Linotype"/>
          <w:sz w:val="20"/>
          <w:szCs w:val="20"/>
        </w:rPr>
      </w:pPr>
    </w:p>
    <w:p w:rsidR="00DC4449" w:rsidRPr="00796C3D" w:rsidRDefault="00DC4449" w:rsidP="00C42F17">
      <w:pPr>
        <w:rPr>
          <w:rFonts w:ascii="Palatino Linotype" w:hAnsi="Palatino Linotype"/>
          <w:sz w:val="20"/>
          <w:szCs w:val="20"/>
        </w:rPr>
      </w:pPr>
      <w:r>
        <w:rPr>
          <w:rFonts w:ascii="Palatino Linotype" w:hAnsi="Palatino Linotype"/>
          <w:sz w:val="20"/>
          <w:szCs w:val="20"/>
        </w:rPr>
        <w:tab/>
        <w:t>N/A</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lastRenderedPageBreak/>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6C6C9B" w:rsidRPr="00DC4449" w:rsidRDefault="00C42F17" w:rsidP="006C6C9B">
      <w:pPr>
        <w:pStyle w:val="ListParagraph"/>
        <w:numPr>
          <w:ilvl w:val="0"/>
          <w:numId w:val="7"/>
        </w:numPr>
        <w:rPr>
          <w:rFonts w:ascii="Palatino Linotype" w:hAnsi="Palatino Linotype"/>
          <w:sz w:val="22"/>
          <w:szCs w:val="22"/>
        </w:rPr>
      </w:pPr>
      <w:r w:rsidRPr="0027665E">
        <w:rPr>
          <w:rFonts w:ascii="Palatino Linotype" w:hAnsi="Palatino Linotype"/>
          <w:sz w:val="22"/>
          <w:szCs w:val="22"/>
        </w:rPr>
        <w:t xml:space="preserve">What worked well and why?  </w:t>
      </w:r>
      <w:r w:rsidR="00DC4449">
        <w:rPr>
          <w:rFonts w:ascii="Palatino Linotype" w:hAnsi="Palatino Linotype"/>
          <w:sz w:val="22"/>
          <w:szCs w:val="22"/>
        </w:rPr>
        <w:t>N/A</w:t>
      </w:r>
    </w:p>
    <w:p w:rsidR="00244A6B" w:rsidRDefault="00244A6B" w:rsidP="00244A6B">
      <w:pPr>
        <w:pStyle w:val="ListParagraph"/>
        <w:rPr>
          <w:rFonts w:ascii="Palatino Linotype" w:hAnsi="Palatino Linotype"/>
          <w:sz w:val="22"/>
          <w:szCs w:val="22"/>
        </w:rPr>
      </w:pPr>
    </w:p>
    <w:p w:rsidR="00C42F17" w:rsidRPr="0027665E" w:rsidRDefault="00C42F17" w:rsidP="006C6C9B">
      <w:pPr>
        <w:pStyle w:val="ListParagraph"/>
        <w:numPr>
          <w:ilvl w:val="0"/>
          <w:numId w:val="7"/>
        </w:numPr>
        <w:rPr>
          <w:rFonts w:ascii="Palatino Linotype" w:hAnsi="Palatino Linotype"/>
          <w:sz w:val="22"/>
          <w:szCs w:val="22"/>
        </w:rPr>
      </w:pPr>
      <w:r w:rsidRPr="0027665E">
        <w:rPr>
          <w:rFonts w:ascii="Palatino Linotype" w:hAnsi="Palatino Linotype"/>
          <w:sz w:val="22"/>
          <w:szCs w:val="22"/>
        </w:rPr>
        <w:t xml:space="preserve">What did </w:t>
      </w:r>
      <w:r w:rsidRPr="0027665E">
        <w:rPr>
          <w:rFonts w:ascii="Palatino Linotype" w:hAnsi="Palatino Linotype"/>
          <w:sz w:val="22"/>
          <w:szCs w:val="22"/>
          <w:u w:val="single"/>
        </w:rPr>
        <w:t>not</w:t>
      </w:r>
      <w:r w:rsidRPr="0027665E">
        <w:rPr>
          <w:rFonts w:ascii="Palatino Linotype" w:hAnsi="Palatino Linotype"/>
          <w:sz w:val="22"/>
          <w:szCs w:val="22"/>
        </w:rPr>
        <w:t xml:space="preserve"> work well and why?  </w:t>
      </w:r>
      <w:r w:rsidR="00DC4449">
        <w:rPr>
          <w:rFonts w:ascii="Palatino Linotype" w:hAnsi="Palatino Linotype"/>
          <w:sz w:val="22"/>
          <w:szCs w:val="22"/>
        </w:rPr>
        <w:t>N/A</w:t>
      </w:r>
    </w:p>
    <w:p w:rsidR="006C6C9B" w:rsidRPr="0027665E" w:rsidRDefault="006C6C9B" w:rsidP="006C6C9B">
      <w:pPr>
        <w:pStyle w:val="ListParagraph"/>
        <w:rPr>
          <w:rFonts w:ascii="Palatino Linotype" w:hAnsi="Palatino Linotype"/>
          <w:sz w:val="22"/>
          <w:szCs w:val="22"/>
        </w:rPr>
      </w:pPr>
    </w:p>
    <w:p w:rsidR="006C6C9B" w:rsidRPr="0027665E" w:rsidRDefault="00C42F17" w:rsidP="006C6C9B">
      <w:pPr>
        <w:pStyle w:val="ListParagraph"/>
        <w:numPr>
          <w:ilvl w:val="0"/>
          <w:numId w:val="7"/>
        </w:numPr>
        <w:rPr>
          <w:rFonts w:ascii="Palatino Linotype" w:hAnsi="Palatino Linotype"/>
          <w:sz w:val="22"/>
          <w:szCs w:val="22"/>
        </w:rPr>
      </w:pPr>
      <w:r w:rsidRPr="0027665E">
        <w:rPr>
          <w:rFonts w:ascii="Palatino Linotype" w:hAnsi="Palatino Linotype"/>
          <w:sz w:val="22"/>
          <w:szCs w:val="22"/>
        </w:rPr>
        <w:t xml:space="preserve">What actions will be taken now which are:  </w:t>
      </w:r>
      <w:r w:rsidR="00DC4449">
        <w:rPr>
          <w:rFonts w:ascii="Palatino Linotype" w:hAnsi="Palatino Linotype"/>
          <w:sz w:val="22"/>
          <w:szCs w:val="22"/>
        </w:rPr>
        <w:t>N/A</w:t>
      </w:r>
    </w:p>
    <w:p w:rsidR="006C6C9B" w:rsidRPr="0027665E" w:rsidRDefault="006C6C9B" w:rsidP="006C6C9B">
      <w:pPr>
        <w:pStyle w:val="ListParagraph"/>
        <w:rPr>
          <w:rFonts w:ascii="Palatino Linotype" w:hAnsi="Palatino Linotype"/>
          <w:sz w:val="22"/>
          <w:szCs w:val="22"/>
        </w:rPr>
      </w:pPr>
    </w:p>
    <w:p w:rsidR="00320545" w:rsidRPr="005F7172" w:rsidRDefault="00C42F17" w:rsidP="00320545">
      <w:pPr>
        <w:pStyle w:val="ListParagraph"/>
        <w:numPr>
          <w:ilvl w:val="0"/>
          <w:numId w:val="7"/>
        </w:numPr>
        <w:rPr>
          <w:rFonts w:ascii="Palatino Linotype" w:hAnsi="Palatino Linotype"/>
          <w:sz w:val="22"/>
          <w:szCs w:val="22"/>
        </w:rPr>
      </w:pPr>
      <w:r w:rsidRPr="00320545">
        <w:rPr>
          <w:rFonts w:ascii="Palatino Linotype" w:hAnsi="Palatino Linotype"/>
          <w:sz w:val="22"/>
          <w:szCs w:val="22"/>
        </w:rPr>
        <w:t xml:space="preserve">Briefly describes </w:t>
      </w:r>
      <w:r w:rsidRPr="00320545">
        <w:rPr>
          <w:rFonts w:ascii="Palatino Linotype" w:hAnsi="Palatino Linotype"/>
          <w:sz w:val="22"/>
          <w:szCs w:val="22"/>
          <w:u w:val="single"/>
        </w:rPr>
        <w:t xml:space="preserve">ONE </w:t>
      </w:r>
      <w:r w:rsidRPr="00320545">
        <w:rPr>
          <w:rFonts w:ascii="Palatino Linotype" w:hAnsi="Palatino Linotype"/>
          <w:i/>
          <w:sz w:val="22"/>
          <w:szCs w:val="22"/>
          <w:u w:val="single"/>
        </w:rPr>
        <w:t>reasonable</w:t>
      </w:r>
      <w:r w:rsidRPr="00320545">
        <w:rPr>
          <w:rFonts w:ascii="Palatino Linotype" w:hAnsi="Palatino Linotype"/>
          <w:sz w:val="22"/>
          <w:szCs w:val="22"/>
          <w:u w:val="single"/>
        </w:rPr>
        <w:t xml:space="preserve"> </w:t>
      </w:r>
      <w:r w:rsidRPr="00320545">
        <w:rPr>
          <w:rFonts w:ascii="Palatino Linotype" w:hAnsi="Palatino Linotype"/>
          <w:b/>
          <w:i/>
          <w:sz w:val="22"/>
          <w:szCs w:val="22"/>
          <w:u w:val="single"/>
        </w:rPr>
        <w:t>alternative approac</w:t>
      </w:r>
      <w:r w:rsidRPr="00320545">
        <w:rPr>
          <w:rFonts w:ascii="Palatino Linotype" w:hAnsi="Palatino Linotype"/>
          <w:b/>
          <w:i/>
          <w:sz w:val="22"/>
          <w:szCs w:val="22"/>
        </w:rPr>
        <w:t xml:space="preserve">h </w:t>
      </w:r>
      <w:r w:rsidR="00CB6D98" w:rsidRPr="00320545">
        <w:rPr>
          <w:rFonts w:ascii="Palatino Linotype" w:hAnsi="Palatino Linotype"/>
          <w:sz w:val="22"/>
          <w:szCs w:val="22"/>
        </w:rPr>
        <w:t xml:space="preserve">that could </w:t>
      </w:r>
      <w:r w:rsidRPr="00320545">
        <w:rPr>
          <w:rFonts w:ascii="Palatino Linotype" w:hAnsi="Palatino Linotype"/>
          <w:sz w:val="22"/>
          <w:szCs w:val="22"/>
        </w:rPr>
        <w:t xml:space="preserve">be used to achieve </w:t>
      </w:r>
      <w:r w:rsidR="0027665E" w:rsidRPr="00320545">
        <w:rPr>
          <w:rFonts w:ascii="Palatino Linotype" w:hAnsi="Palatino Linotype"/>
          <w:sz w:val="22"/>
          <w:szCs w:val="22"/>
        </w:rPr>
        <w:tab/>
      </w:r>
      <w:r w:rsidRPr="00320545">
        <w:rPr>
          <w:rFonts w:ascii="Palatino Linotype" w:hAnsi="Palatino Linotype"/>
          <w:sz w:val="22"/>
          <w:szCs w:val="22"/>
        </w:rPr>
        <w:t xml:space="preserve">these </w:t>
      </w:r>
      <w:r w:rsidRPr="00320545">
        <w:rPr>
          <w:rFonts w:ascii="Palatino Linotype" w:hAnsi="Palatino Linotype"/>
          <w:sz w:val="22"/>
          <w:szCs w:val="22"/>
          <w:u w:val="single"/>
        </w:rPr>
        <w:t>same</w:t>
      </w:r>
      <w:r w:rsidRPr="00320545">
        <w:rPr>
          <w:rFonts w:ascii="Palatino Linotype" w:hAnsi="Palatino Linotype"/>
          <w:sz w:val="22"/>
          <w:szCs w:val="22"/>
        </w:rPr>
        <w:t xml:space="preserve"> SLOs?</w:t>
      </w:r>
      <w:r w:rsidR="00DC4449" w:rsidRPr="00320545">
        <w:rPr>
          <w:rFonts w:ascii="Palatino Linotype" w:hAnsi="Palatino Linotype"/>
          <w:sz w:val="22"/>
          <w:szCs w:val="22"/>
        </w:rPr>
        <w:t xml:space="preserve">  N/</w:t>
      </w:r>
      <w:r w:rsidR="005F7172">
        <w:rPr>
          <w:rFonts w:ascii="Palatino Linotype" w:hAnsi="Palatino Linotype"/>
          <w:sz w:val="22"/>
          <w:szCs w:val="22"/>
        </w:rPr>
        <w:t>A</w:t>
      </w:r>
    </w:p>
    <w:p w:rsidR="009F4471" w:rsidRDefault="009F4471" w:rsidP="00A00D63">
      <w:pPr>
        <w:spacing w:before="100" w:beforeAutospacing="1" w:after="100" w:afterAutospacing="1"/>
        <w:jc w:val="center"/>
        <w:outlineLvl w:val="0"/>
        <w:rPr>
          <w:rFonts w:ascii="Arial" w:eastAsia="Times New Roman" w:hAnsi="Arial" w:cs="Arial"/>
          <w:b/>
          <w:bCs/>
          <w:color w:val="993300"/>
          <w:kern w:val="36"/>
          <w:sz w:val="37"/>
          <w:szCs w:val="37"/>
        </w:rPr>
      </w:pPr>
    </w:p>
    <w:p w:rsidR="009F4471" w:rsidRDefault="009F4471" w:rsidP="00A00D63">
      <w:pPr>
        <w:spacing w:before="100" w:beforeAutospacing="1" w:after="100" w:afterAutospacing="1"/>
        <w:jc w:val="center"/>
        <w:outlineLvl w:val="0"/>
        <w:rPr>
          <w:rFonts w:ascii="Arial" w:eastAsia="Times New Roman" w:hAnsi="Arial" w:cs="Arial"/>
          <w:b/>
          <w:bCs/>
          <w:color w:val="993300"/>
          <w:kern w:val="36"/>
          <w:sz w:val="37"/>
          <w:szCs w:val="37"/>
        </w:rPr>
      </w:pPr>
    </w:p>
    <w:p w:rsidR="009F4471" w:rsidRDefault="009F4471" w:rsidP="00A00D63">
      <w:pPr>
        <w:spacing w:before="100" w:beforeAutospacing="1" w:after="100" w:afterAutospacing="1"/>
        <w:jc w:val="center"/>
        <w:outlineLvl w:val="0"/>
        <w:rPr>
          <w:rFonts w:ascii="Arial" w:eastAsia="Times New Roman" w:hAnsi="Arial" w:cs="Arial"/>
          <w:b/>
          <w:bCs/>
          <w:color w:val="993300"/>
          <w:kern w:val="36"/>
          <w:sz w:val="37"/>
          <w:szCs w:val="37"/>
        </w:rPr>
      </w:pPr>
    </w:p>
    <w:p w:rsidR="00927B89" w:rsidRDefault="00927B89" w:rsidP="00A00D63">
      <w:pPr>
        <w:spacing w:before="100" w:beforeAutospacing="1" w:after="100" w:afterAutospacing="1"/>
        <w:jc w:val="center"/>
        <w:outlineLvl w:val="0"/>
        <w:rPr>
          <w:rFonts w:ascii="Arial" w:eastAsia="Times New Roman" w:hAnsi="Arial" w:cs="Arial"/>
          <w:b/>
          <w:bCs/>
          <w:color w:val="993300"/>
          <w:kern w:val="36"/>
          <w:sz w:val="37"/>
          <w:szCs w:val="37"/>
        </w:rPr>
      </w:pPr>
    </w:p>
    <w:p w:rsidR="00927B89" w:rsidRDefault="00927B89" w:rsidP="00A00D63">
      <w:pPr>
        <w:spacing w:before="100" w:beforeAutospacing="1" w:after="100" w:afterAutospacing="1"/>
        <w:jc w:val="center"/>
        <w:outlineLvl w:val="0"/>
        <w:rPr>
          <w:rFonts w:ascii="Arial" w:eastAsia="Times New Roman" w:hAnsi="Arial" w:cs="Arial"/>
          <w:b/>
          <w:bCs/>
          <w:color w:val="993300"/>
          <w:kern w:val="36"/>
          <w:sz w:val="37"/>
          <w:szCs w:val="37"/>
        </w:rPr>
      </w:pPr>
    </w:p>
    <w:p w:rsidR="00927B89" w:rsidRDefault="00927B89" w:rsidP="00A00D63">
      <w:pPr>
        <w:spacing w:before="100" w:beforeAutospacing="1" w:after="100" w:afterAutospacing="1"/>
        <w:jc w:val="center"/>
        <w:outlineLvl w:val="0"/>
        <w:rPr>
          <w:rFonts w:ascii="Arial" w:eastAsia="Times New Roman" w:hAnsi="Arial" w:cs="Arial"/>
          <w:b/>
          <w:bCs/>
          <w:color w:val="993300"/>
          <w:kern w:val="36"/>
          <w:sz w:val="37"/>
          <w:szCs w:val="37"/>
        </w:rPr>
      </w:pPr>
    </w:p>
    <w:p w:rsidR="00927B89" w:rsidRDefault="00927B89" w:rsidP="00A00D63">
      <w:pPr>
        <w:spacing w:before="100" w:beforeAutospacing="1" w:after="100" w:afterAutospacing="1"/>
        <w:jc w:val="center"/>
        <w:outlineLvl w:val="0"/>
        <w:rPr>
          <w:rFonts w:ascii="Arial" w:eastAsia="Times New Roman" w:hAnsi="Arial" w:cs="Arial"/>
          <w:b/>
          <w:bCs/>
          <w:color w:val="993300"/>
          <w:kern w:val="36"/>
          <w:sz w:val="37"/>
          <w:szCs w:val="37"/>
        </w:rPr>
      </w:pPr>
    </w:p>
    <w:p w:rsidR="00927B89" w:rsidRDefault="00927B89" w:rsidP="00A00D63">
      <w:pPr>
        <w:spacing w:before="100" w:beforeAutospacing="1" w:after="100" w:afterAutospacing="1"/>
        <w:jc w:val="center"/>
        <w:outlineLvl w:val="0"/>
        <w:rPr>
          <w:rFonts w:ascii="Arial" w:eastAsia="Times New Roman" w:hAnsi="Arial" w:cs="Arial"/>
          <w:b/>
          <w:bCs/>
          <w:color w:val="993300"/>
          <w:kern w:val="36"/>
          <w:sz w:val="37"/>
          <w:szCs w:val="37"/>
        </w:rPr>
      </w:pPr>
    </w:p>
    <w:p w:rsidR="00927B89" w:rsidRDefault="00927B89" w:rsidP="00A00D63">
      <w:pPr>
        <w:spacing w:before="100" w:beforeAutospacing="1" w:after="100" w:afterAutospacing="1"/>
        <w:jc w:val="center"/>
        <w:outlineLvl w:val="0"/>
        <w:rPr>
          <w:rFonts w:ascii="Arial" w:eastAsia="Times New Roman" w:hAnsi="Arial" w:cs="Arial"/>
          <w:b/>
          <w:bCs/>
          <w:color w:val="993300"/>
          <w:kern w:val="36"/>
          <w:sz w:val="37"/>
          <w:szCs w:val="37"/>
        </w:rPr>
      </w:pPr>
    </w:p>
    <w:p w:rsidR="00927B89" w:rsidRDefault="00927B89" w:rsidP="00A00D63">
      <w:pPr>
        <w:spacing w:before="100" w:beforeAutospacing="1" w:after="100" w:afterAutospacing="1"/>
        <w:jc w:val="center"/>
        <w:outlineLvl w:val="0"/>
        <w:rPr>
          <w:rFonts w:ascii="Arial" w:eastAsia="Times New Roman" w:hAnsi="Arial" w:cs="Arial"/>
          <w:b/>
          <w:bCs/>
          <w:color w:val="993300"/>
          <w:kern w:val="36"/>
          <w:sz w:val="37"/>
          <w:szCs w:val="37"/>
        </w:rPr>
      </w:pPr>
    </w:p>
    <w:p w:rsidR="00927B89" w:rsidRDefault="00927B89" w:rsidP="00A00D63">
      <w:pPr>
        <w:spacing w:before="100" w:beforeAutospacing="1" w:after="100" w:afterAutospacing="1"/>
        <w:jc w:val="center"/>
        <w:outlineLvl w:val="0"/>
        <w:rPr>
          <w:rFonts w:ascii="Arial" w:eastAsia="Times New Roman" w:hAnsi="Arial" w:cs="Arial"/>
          <w:b/>
          <w:bCs/>
          <w:color w:val="993300"/>
          <w:kern w:val="36"/>
          <w:sz w:val="37"/>
          <w:szCs w:val="37"/>
        </w:rPr>
      </w:pPr>
    </w:p>
    <w:p w:rsidR="00927B89" w:rsidRDefault="00927B89" w:rsidP="00A00D63">
      <w:pPr>
        <w:spacing w:before="100" w:beforeAutospacing="1" w:after="100" w:afterAutospacing="1"/>
        <w:jc w:val="center"/>
        <w:outlineLvl w:val="0"/>
        <w:rPr>
          <w:rFonts w:ascii="Arial" w:eastAsia="Times New Roman" w:hAnsi="Arial" w:cs="Arial"/>
          <w:b/>
          <w:bCs/>
          <w:color w:val="993300"/>
          <w:kern w:val="36"/>
          <w:sz w:val="37"/>
          <w:szCs w:val="37"/>
        </w:rPr>
      </w:pPr>
    </w:p>
    <w:p w:rsidR="00927B89" w:rsidRDefault="00927B89" w:rsidP="00A00D63">
      <w:pPr>
        <w:spacing w:before="100" w:beforeAutospacing="1" w:after="100" w:afterAutospacing="1"/>
        <w:jc w:val="center"/>
        <w:outlineLvl w:val="0"/>
        <w:rPr>
          <w:rFonts w:ascii="Arial" w:eastAsia="Times New Roman" w:hAnsi="Arial" w:cs="Arial"/>
          <w:b/>
          <w:bCs/>
          <w:color w:val="993300"/>
          <w:kern w:val="36"/>
          <w:sz w:val="37"/>
          <w:szCs w:val="37"/>
        </w:rPr>
      </w:pPr>
    </w:p>
    <w:p w:rsidR="00927B89" w:rsidRDefault="00927B89" w:rsidP="00A00D63">
      <w:pPr>
        <w:spacing w:before="100" w:beforeAutospacing="1" w:after="100" w:afterAutospacing="1"/>
        <w:jc w:val="center"/>
        <w:outlineLvl w:val="0"/>
        <w:rPr>
          <w:rFonts w:ascii="Arial" w:eastAsia="Times New Roman" w:hAnsi="Arial" w:cs="Arial"/>
          <w:b/>
          <w:bCs/>
          <w:color w:val="993300"/>
          <w:kern w:val="36"/>
          <w:sz w:val="37"/>
          <w:szCs w:val="37"/>
        </w:rPr>
      </w:pPr>
    </w:p>
    <w:p w:rsidR="00A00D63" w:rsidRPr="00A00D63" w:rsidRDefault="005F7172" w:rsidP="00A00D63">
      <w:pPr>
        <w:spacing w:before="100" w:beforeAutospacing="1" w:after="100" w:afterAutospacing="1"/>
        <w:jc w:val="center"/>
        <w:outlineLvl w:val="0"/>
        <w:rPr>
          <w:rFonts w:ascii="Arial" w:eastAsia="Times New Roman" w:hAnsi="Arial" w:cs="Arial"/>
          <w:b/>
          <w:bCs/>
          <w:color w:val="993300"/>
          <w:kern w:val="36"/>
          <w:sz w:val="37"/>
          <w:szCs w:val="37"/>
        </w:rPr>
      </w:pPr>
      <w:r>
        <w:rPr>
          <w:rFonts w:ascii="Arial" w:eastAsia="Times New Roman" w:hAnsi="Arial" w:cs="Arial"/>
          <w:b/>
          <w:bCs/>
          <w:color w:val="993300"/>
          <w:kern w:val="36"/>
          <w:sz w:val="37"/>
          <w:szCs w:val="37"/>
        </w:rPr>
        <w:lastRenderedPageBreak/>
        <w:t>“</w:t>
      </w:r>
      <w:r w:rsidR="00A00D63">
        <w:rPr>
          <w:rFonts w:ascii="Arial" w:eastAsia="Times New Roman" w:hAnsi="Arial" w:cs="Arial"/>
          <w:b/>
          <w:bCs/>
          <w:color w:val="993300"/>
          <w:kern w:val="36"/>
          <w:sz w:val="37"/>
          <w:szCs w:val="37"/>
        </w:rPr>
        <w:t>Bearly</w:t>
      </w:r>
      <w:r>
        <w:rPr>
          <w:rFonts w:ascii="Arial" w:eastAsia="Times New Roman" w:hAnsi="Arial" w:cs="Arial"/>
          <w:b/>
          <w:bCs/>
          <w:color w:val="993300"/>
          <w:kern w:val="36"/>
          <w:sz w:val="37"/>
          <w:szCs w:val="37"/>
        </w:rPr>
        <w:t>”</w:t>
      </w:r>
      <w:r w:rsidR="00A00D63">
        <w:rPr>
          <w:rFonts w:ascii="Arial" w:eastAsia="Times New Roman" w:hAnsi="Arial" w:cs="Arial"/>
          <w:b/>
          <w:bCs/>
          <w:color w:val="993300"/>
          <w:kern w:val="36"/>
          <w:sz w:val="37"/>
          <w:szCs w:val="37"/>
        </w:rPr>
        <w:t xml:space="preserve"> Any Ice Data Chart</w:t>
      </w:r>
    </w:p>
    <w:tbl>
      <w:tblPr>
        <w:tblW w:w="5259" w:type="pct"/>
        <w:tblCellSpacing w:w="0"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tblPr>
      <w:tblGrid>
        <w:gridCol w:w="667"/>
        <w:gridCol w:w="978"/>
        <w:gridCol w:w="864"/>
        <w:gridCol w:w="1222"/>
        <w:gridCol w:w="1158"/>
        <w:gridCol w:w="1202"/>
        <w:gridCol w:w="1158"/>
        <w:gridCol w:w="713"/>
        <w:gridCol w:w="1222"/>
        <w:gridCol w:w="882"/>
      </w:tblGrid>
      <w:tr w:rsidR="00A00D63" w:rsidRPr="00A00D63" w:rsidTr="00A00D63">
        <w:trPr>
          <w:trHeight w:val="1818"/>
          <w:tblCellSpacing w:w="0" w:type="dxa"/>
        </w:trPr>
        <w:tc>
          <w:tcPr>
            <w:tcW w:w="332" w:type="pct"/>
            <w:tcBorders>
              <w:top w:val="outset" w:sz="6" w:space="0" w:color="auto"/>
              <w:left w:val="outset" w:sz="6" w:space="0" w:color="auto"/>
              <w:bottom w:val="outset" w:sz="6" w:space="0" w:color="auto"/>
              <w:right w:val="outset" w:sz="6" w:space="0" w:color="auto"/>
            </w:tcBorders>
            <w:vAlign w:val="bottom"/>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Year</w:t>
            </w:r>
          </w:p>
        </w:tc>
        <w:tc>
          <w:tcPr>
            <w:tcW w:w="486" w:type="pct"/>
            <w:tcBorders>
              <w:top w:val="outset" w:sz="6" w:space="0" w:color="auto"/>
              <w:left w:val="outset" w:sz="6" w:space="0" w:color="auto"/>
              <w:bottom w:val="outset" w:sz="6" w:space="0" w:color="auto"/>
              <w:right w:val="outset" w:sz="6" w:space="0" w:color="auto"/>
            </w:tcBorders>
            <w:vAlign w:val="bottom"/>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 of Rounds in Year</w:t>
            </w:r>
          </w:p>
        </w:tc>
        <w:tc>
          <w:tcPr>
            <w:tcW w:w="429" w:type="pct"/>
            <w:tcBorders>
              <w:top w:val="outset" w:sz="6" w:space="0" w:color="auto"/>
              <w:left w:val="outset" w:sz="6" w:space="0" w:color="auto"/>
              <w:bottom w:val="outset" w:sz="6" w:space="0" w:color="auto"/>
              <w:right w:val="outset" w:sz="6" w:space="0" w:color="auto"/>
            </w:tcBorders>
            <w:vAlign w:val="bottom"/>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 of Hula Hoops</w:t>
            </w:r>
          </w:p>
        </w:tc>
        <w:tc>
          <w:tcPr>
            <w:tcW w:w="607" w:type="pct"/>
            <w:tcBorders>
              <w:top w:val="outset" w:sz="6" w:space="0" w:color="auto"/>
              <w:left w:val="outset" w:sz="6" w:space="0" w:color="auto"/>
              <w:bottom w:val="outset" w:sz="6" w:space="0" w:color="auto"/>
              <w:right w:val="outset" w:sz="6" w:space="0" w:color="auto"/>
            </w:tcBorders>
            <w:vAlign w:val="bottom"/>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 of Adult Polar Bears at Beginning of Round</w:t>
            </w:r>
          </w:p>
        </w:tc>
        <w:tc>
          <w:tcPr>
            <w:tcW w:w="575" w:type="pct"/>
            <w:tcBorders>
              <w:top w:val="outset" w:sz="6" w:space="0" w:color="auto"/>
              <w:left w:val="outset" w:sz="6" w:space="0" w:color="auto"/>
              <w:bottom w:val="outset" w:sz="6" w:space="0" w:color="auto"/>
              <w:right w:val="outset" w:sz="6" w:space="0" w:color="auto"/>
            </w:tcBorders>
            <w:vAlign w:val="bottom"/>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 of Surviving Adult Polar Bears</w:t>
            </w:r>
          </w:p>
        </w:tc>
        <w:tc>
          <w:tcPr>
            <w:tcW w:w="597" w:type="pct"/>
            <w:tcBorders>
              <w:top w:val="outset" w:sz="6" w:space="0" w:color="auto"/>
              <w:left w:val="outset" w:sz="6" w:space="0" w:color="auto"/>
              <w:bottom w:val="outset" w:sz="6" w:space="0" w:color="auto"/>
              <w:right w:val="outset" w:sz="6" w:space="0" w:color="auto"/>
            </w:tcBorders>
            <w:vAlign w:val="bottom"/>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 of Cubs at beginning of round</w:t>
            </w:r>
          </w:p>
        </w:tc>
        <w:tc>
          <w:tcPr>
            <w:tcW w:w="575" w:type="pct"/>
            <w:tcBorders>
              <w:top w:val="outset" w:sz="6" w:space="0" w:color="auto"/>
              <w:left w:val="outset" w:sz="6" w:space="0" w:color="auto"/>
              <w:bottom w:val="outset" w:sz="6" w:space="0" w:color="auto"/>
              <w:right w:val="outset" w:sz="6" w:space="0" w:color="auto"/>
            </w:tcBorders>
            <w:vAlign w:val="bottom"/>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 of Surviving Cubs</w:t>
            </w:r>
          </w:p>
        </w:tc>
        <w:tc>
          <w:tcPr>
            <w:tcW w:w="354" w:type="pct"/>
            <w:tcBorders>
              <w:top w:val="outset" w:sz="6" w:space="0" w:color="auto"/>
              <w:left w:val="outset" w:sz="6" w:space="0" w:color="auto"/>
              <w:bottom w:val="outset" w:sz="6" w:space="0" w:color="auto"/>
              <w:right w:val="outset" w:sz="6" w:space="0" w:color="auto"/>
            </w:tcBorders>
            <w:vAlign w:val="bottom"/>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 of Cubs Born</w:t>
            </w:r>
          </w:p>
        </w:tc>
        <w:tc>
          <w:tcPr>
            <w:tcW w:w="607" w:type="pct"/>
            <w:tcBorders>
              <w:top w:val="outset" w:sz="6" w:space="0" w:color="auto"/>
              <w:left w:val="outset" w:sz="6" w:space="0" w:color="auto"/>
              <w:bottom w:val="outset" w:sz="6" w:space="0" w:color="auto"/>
              <w:right w:val="outset" w:sz="6" w:space="0" w:color="auto"/>
            </w:tcBorders>
            <w:vAlign w:val="bottom"/>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 of Seals at Beginning of Round</w:t>
            </w:r>
          </w:p>
        </w:tc>
        <w:tc>
          <w:tcPr>
            <w:tcW w:w="439" w:type="pct"/>
            <w:tcBorders>
              <w:top w:val="outset" w:sz="6" w:space="0" w:color="auto"/>
              <w:left w:val="outset" w:sz="6" w:space="0" w:color="auto"/>
              <w:bottom w:val="outset" w:sz="6" w:space="0" w:color="auto"/>
              <w:right w:val="outset" w:sz="6" w:space="0" w:color="auto"/>
            </w:tcBorders>
            <w:vAlign w:val="bottom"/>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 of Seals at End of Round</w:t>
            </w:r>
          </w:p>
        </w:tc>
      </w:tr>
      <w:tr w:rsidR="00A00D63" w:rsidRPr="00A00D63" w:rsidTr="00A00D63">
        <w:trPr>
          <w:trHeight w:val="266"/>
          <w:tblCellSpacing w:w="0" w:type="dxa"/>
        </w:trPr>
        <w:tc>
          <w:tcPr>
            <w:tcW w:w="332"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1</w:t>
            </w:r>
          </w:p>
        </w:tc>
        <w:tc>
          <w:tcPr>
            <w:tcW w:w="486"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2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9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354"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3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r>
      <w:tr w:rsidR="00A00D63" w:rsidRPr="00A00D63" w:rsidTr="00A00D63">
        <w:trPr>
          <w:trHeight w:val="251"/>
          <w:tblCellSpacing w:w="0" w:type="dxa"/>
        </w:trPr>
        <w:tc>
          <w:tcPr>
            <w:tcW w:w="332"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2</w:t>
            </w:r>
          </w:p>
        </w:tc>
        <w:tc>
          <w:tcPr>
            <w:tcW w:w="486"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2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9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354"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3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r>
      <w:tr w:rsidR="00A00D63" w:rsidRPr="00A00D63" w:rsidTr="00A00D63">
        <w:trPr>
          <w:trHeight w:val="266"/>
          <w:tblCellSpacing w:w="0" w:type="dxa"/>
        </w:trPr>
        <w:tc>
          <w:tcPr>
            <w:tcW w:w="332"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3</w:t>
            </w:r>
          </w:p>
        </w:tc>
        <w:tc>
          <w:tcPr>
            <w:tcW w:w="486"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2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9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354"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3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r>
      <w:tr w:rsidR="00A00D63" w:rsidRPr="00A00D63" w:rsidTr="00A00D63">
        <w:trPr>
          <w:trHeight w:val="266"/>
          <w:tblCellSpacing w:w="0" w:type="dxa"/>
        </w:trPr>
        <w:tc>
          <w:tcPr>
            <w:tcW w:w="332"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4</w:t>
            </w:r>
          </w:p>
        </w:tc>
        <w:tc>
          <w:tcPr>
            <w:tcW w:w="486"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2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9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354"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3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r>
      <w:tr w:rsidR="00A00D63" w:rsidRPr="00A00D63" w:rsidTr="00A00D63">
        <w:trPr>
          <w:trHeight w:val="251"/>
          <w:tblCellSpacing w:w="0" w:type="dxa"/>
        </w:trPr>
        <w:tc>
          <w:tcPr>
            <w:tcW w:w="332"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5</w:t>
            </w:r>
          </w:p>
        </w:tc>
        <w:tc>
          <w:tcPr>
            <w:tcW w:w="486"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2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9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354"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3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r>
      <w:tr w:rsidR="00A00D63" w:rsidRPr="00A00D63" w:rsidTr="00A00D63">
        <w:trPr>
          <w:trHeight w:val="251"/>
          <w:tblCellSpacing w:w="0" w:type="dxa"/>
        </w:trPr>
        <w:tc>
          <w:tcPr>
            <w:tcW w:w="332"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6</w:t>
            </w:r>
          </w:p>
        </w:tc>
        <w:tc>
          <w:tcPr>
            <w:tcW w:w="486"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2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9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354"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3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r>
      <w:tr w:rsidR="00A00D63" w:rsidRPr="00A00D63" w:rsidTr="00A00D63">
        <w:trPr>
          <w:trHeight w:val="266"/>
          <w:tblCellSpacing w:w="0" w:type="dxa"/>
        </w:trPr>
        <w:tc>
          <w:tcPr>
            <w:tcW w:w="332"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7</w:t>
            </w:r>
          </w:p>
        </w:tc>
        <w:tc>
          <w:tcPr>
            <w:tcW w:w="486"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2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9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354"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3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r>
      <w:tr w:rsidR="00A00D63" w:rsidRPr="00A00D63" w:rsidTr="00A00D63">
        <w:trPr>
          <w:trHeight w:val="266"/>
          <w:tblCellSpacing w:w="0" w:type="dxa"/>
        </w:trPr>
        <w:tc>
          <w:tcPr>
            <w:tcW w:w="332"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8</w:t>
            </w:r>
          </w:p>
        </w:tc>
        <w:tc>
          <w:tcPr>
            <w:tcW w:w="486"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2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9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354"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3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r>
      <w:tr w:rsidR="00A00D63" w:rsidRPr="00A00D63" w:rsidTr="00A00D63">
        <w:trPr>
          <w:trHeight w:val="251"/>
          <w:tblCellSpacing w:w="0" w:type="dxa"/>
        </w:trPr>
        <w:tc>
          <w:tcPr>
            <w:tcW w:w="332"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9</w:t>
            </w:r>
          </w:p>
        </w:tc>
        <w:tc>
          <w:tcPr>
            <w:tcW w:w="486"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2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9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354"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3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r>
      <w:tr w:rsidR="00A00D63" w:rsidRPr="00A00D63" w:rsidTr="00A00D63">
        <w:trPr>
          <w:trHeight w:val="266"/>
          <w:tblCellSpacing w:w="0" w:type="dxa"/>
        </w:trPr>
        <w:tc>
          <w:tcPr>
            <w:tcW w:w="332"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10</w:t>
            </w:r>
          </w:p>
        </w:tc>
        <w:tc>
          <w:tcPr>
            <w:tcW w:w="486"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2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9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354"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3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r>
      <w:tr w:rsidR="00A00D63" w:rsidRPr="00A00D63" w:rsidTr="00A00D63">
        <w:trPr>
          <w:trHeight w:val="266"/>
          <w:tblCellSpacing w:w="0" w:type="dxa"/>
        </w:trPr>
        <w:tc>
          <w:tcPr>
            <w:tcW w:w="332"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11</w:t>
            </w:r>
          </w:p>
        </w:tc>
        <w:tc>
          <w:tcPr>
            <w:tcW w:w="486"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2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9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354"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3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r>
      <w:tr w:rsidR="00A00D63" w:rsidRPr="00A00D63" w:rsidTr="00A00D63">
        <w:trPr>
          <w:trHeight w:val="266"/>
          <w:tblCellSpacing w:w="0" w:type="dxa"/>
        </w:trPr>
        <w:tc>
          <w:tcPr>
            <w:tcW w:w="332"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12</w:t>
            </w:r>
          </w:p>
        </w:tc>
        <w:tc>
          <w:tcPr>
            <w:tcW w:w="486"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2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9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354"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3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r>
      <w:tr w:rsidR="00A00D63" w:rsidRPr="00A00D63" w:rsidTr="00A00D63">
        <w:trPr>
          <w:trHeight w:val="251"/>
          <w:tblCellSpacing w:w="0" w:type="dxa"/>
        </w:trPr>
        <w:tc>
          <w:tcPr>
            <w:tcW w:w="332"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13</w:t>
            </w:r>
          </w:p>
        </w:tc>
        <w:tc>
          <w:tcPr>
            <w:tcW w:w="486"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2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9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354"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3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r>
      <w:tr w:rsidR="00A00D63" w:rsidRPr="00A00D63" w:rsidTr="00A00D63">
        <w:trPr>
          <w:trHeight w:val="266"/>
          <w:tblCellSpacing w:w="0" w:type="dxa"/>
        </w:trPr>
        <w:tc>
          <w:tcPr>
            <w:tcW w:w="332"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jc w:val="center"/>
              <w:rPr>
                <w:rFonts w:ascii="Georgia" w:eastAsia="Times New Roman" w:hAnsi="Georgia"/>
                <w:sz w:val="22"/>
                <w:szCs w:val="22"/>
              </w:rPr>
            </w:pPr>
            <w:r w:rsidRPr="00A00D63">
              <w:rPr>
                <w:rFonts w:ascii="Georgia" w:eastAsia="Times New Roman" w:hAnsi="Georgia"/>
                <w:sz w:val="22"/>
                <w:szCs w:val="22"/>
              </w:rPr>
              <w:t>14</w:t>
            </w:r>
          </w:p>
        </w:tc>
        <w:tc>
          <w:tcPr>
            <w:tcW w:w="486"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2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9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575"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354"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c>
          <w:tcPr>
            <w:tcW w:w="439" w:type="pct"/>
            <w:tcBorders>
              <w:top w:val="outset" w:sz="6" w:space="0" w:color="auto"/>
              <w:left w:val="outset" w:sz="6" w:space="0" w:color="auto"/>
              <w:bottom w:val="outset" w:sz="6" w:space="0" w:color="auto"/>
              <w:right w:val="outset" w:sz="6" w:space="0" w:color="auto"/>
            </w:tcBorders>
            <w:vAlign w:val="center"/>
            <w:hideMark/>
          </w:tcPr>
          <w:p w:rsidR="00A00D63" w:rsidRPr="00A00D63" w:rsidRDefault="00A00D63" w:rsidP="00A00D63">
            <w:pPr>
              <w:rPr>
                <w:rFonts w:ascii="Georgia" w:eastAsia="Times New Roman" w:hAnsi="Georgia"/>
                <w:sz w:val="22"/>
                <w:szCs w:val="22"/>
              </w:rPr>
            </w:pPr>
            <w:r w:rsidRPr="00A00D63">
              <w:rPr>
                <w:rFonts w:ascii="Georgia" w:eastAsia="Times New Roman" w:hAnsi="Georgia"/>
                <w:sz w:val="22"/>
                <w:szCs w:val="22"/>
              </w:rPr>
              <w:t> </w:t>
            </w:r>
          </w:p>
        </w:tc>
      </w:tr>
    </w:tbl>
    <w:p w:rsidR="002919B1" w:rsidRDefault="002919B1" w:rsidP="00C42F17"/>
    <w:p w:rsidR="002919B1" w:rsidRDefault="002919B1" w:rsidP="00C42F17"/>
    <w:p w:rsidR="00A00D63" w:rsidRDefault="00A00D63" w:rsidP="00A00D63">
      <w:pPr>
        <w:spacing w:before="100" w:beforeAutospacing="1" w:after="100" w:afterAutospacing="1"/>
        <w:outlineLvl w:val="0"/>
        <w:rPr>
          <w:rFonts w:ascii="Arial" w:eastAsia="Times New Roman" w:hAnsi="Arial" w:cs="Arial"/>
          <w:b/>
          <w:bCs/>
          <w:color w:val="993300"/>
          <w:kern w:val="36"/>
          <w:sz w:val="37"/>
          <w:szCs w:val="37"/>
        </w:rPr>
      </w:pPr>
    </w:p>
    <w:p w:rsidR="00A00D63" w:rsidRDefault="00A00D63" w:rsidP="00A00D63">
      <w:pPr>
        <w:spacing w:before="100" w:beforeAutospacing="1" w:after="100" w:afterAutospacing="1"/>
        <w:outlineLvl w:val="0"/>
        <w:rPr>
          <w:rFonts w:ascii="Arial" w:eastAsia="Times New Roman" w:hAnsi="Arial" w:cs="Arial"/>
          <w:b/>
          <w:bCs/>
          <w:color w:val="993300"/>
          <w:kern w:val="36"/>
          <w:sz w:val="37"/>
          <w:szCs w:val="37"/>
        </w:rPr>
      </w:pPr>
    </w:p>
    <w:p w:rsidR="00A00D63" w:rsidRDefault="00A00D63" w:rsidP="00A00D63">
      <w:pPr>
        <w:spacing w:before="100" w:beforeAutospacing="1" w:after="100" w:afterAutospacing="1"/>
        <w:outlineLvl w:val="0"/>
        <w:rPr>
          <w:rFonts w:ascii="Arial" w:eastAsia="Times New Roman" w:hAnsi="Arial" w:cs="Arial"/>
          <w:b/>
          <w:bCs/>
          <w:color w:val="993300"/>
          <w:kern w:val="36"/>
          <w:sz w:val="37"/>
          <w:szCs w:val="37"/>
        </w:rPr>
      </w:pPr>
    </w:p>
    <w:p w:rsidR="00A00D63" w:rsidRDefault="00A00D63" w:rsidP="00A00D63">
      <w:pPr>
        <w:spacing w:before="100" w:beforeAutospacing="1" w:after="100" w:afterAutospacing="1"/>
        <w:outlineLvl w:val="0"/>
        <w:rPr>
          <w:rFonts w:ascii="Arial" w:eastAsia="Times New Roman" w:hAnsi="Arial" w:cs="Arial"/>
          <w:b/>
          <w:bCs/>
          <w:color w:val="993300"/>
          <w:kern w:val="36"/>
          <w:sz w:val="37"/>
          <w:szCs w:val="37"/>
        </w:rPr>
      </w:pPr>
    </w:p>
    <w:p w:rsidR="00A00D63" w:rsidRPr="00A00D63" w:rsidRDefault="005F7172" w:rsidP="00A00D63">
      <w:pPr>
        <w:spacing w:before="100" w:beforeAutospacing="1" w:after="100" w:afterAutospacing="1"/>
        <w:outlineLvl w:val="0"/>
        <w:rPr>
          <w:rFonts w:ascii="Arial" w:eastAsia="Times New Roman" w:hAnsi="Arial" w:cs="Arial"/>
          <w:b/>
          <w:bCs/>
          <w:color w:val="993300"/>
          <w:kern w:val="36"/>
          <w:sz w:val="37"/>
          <w:szCs w:val="37"/>
        </w:rPr>
      </w:pPr>
      <w:r>
        <w:rPr>
          <w:rFonts w:ascii="Arial" w:eastAsia="Times New Roman" w:hAnsi="Arial" w:cs="Arial"/>
          <w:b/>
          <w:bCs/>
          <w:color w:val="993300"/>
          <w:kern w:val="36"/>
          <w:sz w:val="37"/>
          <w:szCs w:val="37"/>
        </w:rPr>
        <w:lastRenderedPageBreak/>
        <w:t>“</w:t>
      </w:r>
      <w:r w:rsidR="00A00D63" w:rsidRPr="00A00D63">
        <w:rPr>
          <w:rFonts w:ascii="Arial" w:eastAsia="Times New Roman" w:hAnsi="Arial" w:cs="Arial"/>
          <w:b/>
          <w:bCs/>
          <w:color w:val="993300"/>
          <w:kern w:val="36"/>
          <w:sz w:val="37"/>
          <w:szCs w:val="37"/>
        </w:rPr>
        <w:t>Bearly</w:t>
      </w:r>
      <w:r>
        <w:rPr>
          <w:rFonts w:ascii="Arial" w:eastAsia="Times New Roman" w:hAnsi="Arial" w:cs="Arial"/>
          <w:b/>
          <w:bCs/>
          <w:color w:val="993300"/>
          <w:kern w:val="36"/>
          <w:sz w:val="37"/>
          <w:szCs w:val="37"/>
        </w:rPr>
        <w:t>”</w:t>
      </w:r>
      <w:r w:rsidR="00A00D63" w:rsidRPr="00A00D63">
        <w:rPr>
          <w:rFonts w:ascii="Arial" w:eastAsia="Times New Roman" w:hAnsi="Arial" w:cs="Arial"/>
          <w:b/>
          <w:bCs/>
          <w:color w:val="993300"/>
          <w:kern w:val="36"/>
          <w:sz w:val="37"/>
          <w:szCs w:val="37"/>
        </w:rPr>
        <w:t xml:space="preserve"> Any Ice – </w:t>
      </w:r>
      <w:r w:rsidR="00A00D63">
        <w:rPr>
          <w:rFonts w:ascii="Arial" w:eastAsia="Times New Roman" w:hAnsi="Arial" w:cs="Arial"/>
          <w:b/>
          <w:bCs/>
          <w:color w:val="993300"/>
          <w:kern w:val="36"/>
          <w:sz w:val="37"/>
          <w:szCs w:val="37"/>
        </w:rPr>
        <w:t>Discussion Questions</w:t>
      </w:r>
    </w:p>
    <w:p w:rsidR="00A00D63" w:rsidRPr="00A00D63" w:rsidRDefault="00A00D63" w:rsidP="00A00D63">
      <w:pPr>
        <w:numPr>
          <w:ilvl w:val="0"/>
          <w:numId w:val="8"/>
        </w:numPr>
        <w:spacing w:before="100" w:beforeAutospacing="1" w:after="240"/>
        <w:rPr>
          <w:rFonts w:ascii="Georgia" w:eastAsia="Times New Roman" w:hAnsi="Georgia"/>
          <w:sz w:val="20"/>
          <w:szCs w:val="20"/>
        </w:rPr>
      </w:pPr>
      <w:r w:rsidRPr="00A00D63">
        <w:rPr>
          <w:rFonts w:ascii="Georgia" w:eastAsia="Times New Roman" w:hAnsi="Georgia"/>
          <w:sz w:val="20"/>
          <w:szCs w:val="20"/>
        </w:rPr>
        <w:t>How did the length of each round affect the polar bears’ chances of catching enough seals to survive?</w:t>
      </w:r>
      <w:r w:rsidRPr="00A00D63">
        <w:rPr>
          <w:rFonts w:ascii="Georgia" w:eastAsia="Times New Roman" w:hAnsi="Georgia"/>
          <w:sz w:val="20"/>
          <w:szCs w:val="20"/>
        </w:rPr>
        <w:br/>
      </w:r>
      <w:r w:rsidRPr="00A00D63">
        <w:rPr>
          <w:rFonts w:ascii="Georgia" w:eastAsia="Times New Roman" w:hAnsi="Georgia"/>
          <w:sz w:val="20"/>
          <w:szCs w:val="20"/>
        </w:rPr>
        <w:br/>
      </w:r>
      <w:r w:rsidRPr="00A00D63">
        <w:rPr>
          <w:rFonts w:ascii="Georgia" w:eastAsia="Times New Roman" w:hAnsi="Georgia"/>
          <w:b/>
          <w:bCs/>
          <w:sz w:val="20"/>
        </w:rPr>
        <w:t>Answer:</w:t>
      </w:r>
      <w:r w:rsidRPr="00A00D63">
        <w:rPr>
          <w:rFonts w:ascii="Georgia" w:eastAsia="Times New Roman" w:hAnsi="Georgia"/>
          <w:sz w:val="20"/>
          <w:szCs w:val="20"/>
        </w:rPr>
        <w:t xml:space="preserve"> The shorter the round, the more difficult it was to catch the number of seals required.</w:t>
      </w:r>
    </w:p>
    <w:p w:rsidR="00A00D63" w:rsidRPr="00A00D63" w:rsidRDefault="00A00D63" w:rsidP="00A00D63">
      <w:pPr>
        <w:numPr>
          <w:ilvl w:val="0"/>
          <w:numId w:val="8"/>
        </w:numPr>
        <w:spacing w:before="100" w:beforeAutospacing="1" w:after="240"/>
        <w:rPr>
          <w:rFonts w:ascii="Georgia" w:eastAsia="Times New Roman" w:hAnsi="Georgia"/>
          <w:sz w:val="20"/>
          <w:szCs w:val="20"/>
        </w:rPr>
      </w:pPr>
      <w:r w:rsidRPr="00A00D63">
        <w:rPr>
          <w:rFonts w:ascii="Georgia" w:eastAsia="Times New Roman" w:hAnsi="Georgia"/>
          <w:sz w:val="20"/>
          <w:szCs w:val="20"/>
        </w:rPr>
        <w:t>What change in the ecosystem does a shorter round represent?</w:t>
      </w:r>
      <w:r w:rsidRPr="00A00D63">
        <w:rPr>
          <w:rFonts w:ascii="Georgia" w:eastAsia="Times New Roman" w:hAnsi="Georgia"/>
          <w:sz w:val="20"/>
          <w:szCs w:val="20"/>
        </w:rPr>
        <w:br/>
      </w:r>
      <w:r w:rsidRPr="00A00D63">
        <w:rPr>
          <w:rFonts w:ascii="Georgia" w:eastAsia="Times New Roman" w:hAnsi="Georgia"/>
          <w:sz w:val="20"/>
          <w:szCs w:val="20"/>
        </w:rPr>
        <w:br/>
      </w:r>
      <w:r w:rsidRPr="00A00D63">
        <w:rPr>
          <w:rFonts w:ascii="Georgia" w:eastAsia="Times New Roman" w:hAnsi="Georgia"/>
          <w:b/>
          <w:bCs/>
          <w:sz w:val="20"/>
        </w:rPr>
        <w:t>Answer:</w:t>
      </w:r>
      <w:r w:rsidRPr="00A00D63">
        <w:rPr>
          <w:rFonts w:ascii="Georgia" w:eastAsia="Times New Roman" w:hAnsi="Georgia"/>
          <w:sz w:val="20"/>
          <w:szCs w:val="20"/>
        </w:rPr>
        <w:t xml:space="preserve"> The shorter round is equivalent to a shorter season of annual ice. This shorter season reduces the time for polar bears to acquire the food they need for survival.</w:t>
      </w:r>
    </w:p>
    <w:p w:rsidR="00A00D63" w:rsidRPr="00A00D63" w:rsidRDefault="00A00D63" w:rsidP="00A00D63">
      <w:pPr>
        <w:numPr>
          <w:ilvl w:val="0"/>
          <w:numId w:val="8"/>
        </w:numPr>
        <w:spacing w:before="100" w:beforeAutospacing="1" w:after="240"/>
        <w:rPr>
          <w:rFonts w:ascii="Georgia" w:eastAsia="Times New Roman" w:hAnsi="Georgia"/>
          <w:sz w:val="20"/>
          <w:szCs w:val="20"/>
        </w:rPr>
      </w:pPr>
      <w:r w:rsidRPr="00A00D63">
        <w:rPr>
          <w:rFonts w:ascii="Georgia" w:eastAsia="Times New Roman" w:hAnsi="Georgia"/>
          <w:sz w:val="20"/>
          <w:szCs w:val="20"/>
        </w:rPr>
        <w:t>How did the number of hula-hoops affect the polar bears’ chances to catch the required amount of seals in order to survive?</w:t>
      </w:r>
      <w:r w:rsidRPr="00A00D63">
        <w:rPr>
          <w:rFonts w:ascii="Georgia" w:eastAsia="Times New Roman" w:hAnsi="Georgia"/>
          <w:sz w:val="20"/>
          <w:szCs w:val="20"/>
        </w:rPr>
        <w:br/>
      </w:r>
      <w:r w:rsidRPr="00A00D63">
        <w:rPr>
          <w:rFonts w:ascii="Georgia" w:eastAsia="Times New Roman" w:hAnsi="Georgia"/>
          <w:sz w:val="20"/>
          <w:szCs w:val="20"/>
        </w:rPr>
        <w:br/>
      </w:r>
      <w:r w:rsidRPr="00A00D63">
        <w:rPr>
          <w:rFonts w:ascii="Georgia" w:eastAsia="Times New Roman" w:hAnsi="Georgia"/>
          <w:b/>
          <w:bCs/>
          <w:sz w:val="20"/>
        </w:rPr>
        <w:t>Answer:</w:t>
      </w:r>
      <w:r w:rsidRPr="00A00D63">
        <w:rPr>
          <w:rFonts w:ascii="Georgia" w:eastAsia="Times New Roman" w:hAnsi="Georgia"/>
          <w:sz w:val="20"/>
          <w:szCs w:val="20"/>
        </w:rPr>
        <w:t xml:space="preserve"> The more hula-hoops, the more safety zones become available fo</w:t>
      </w:r>
      <w:r w:rsidR="00AA1DD4">
        <w:rPr>
          <w:rFonts w:ascii="Georgia" w:eastAsia="Times New Roman" w:hAnsi="Georgia"/>
          <w:sz w:val="20"/>
          <w:szCs w:val="20"/>
        </w:rPr>
        <w:t>r the seals (i.e. open water),</w:t>
      </w:r>
      <w:r w:rsidRPr="00A00D63">
        <w:rPr>
          <w:rFonts w:ascii="Georgia" w:eastAsia="Times New Roman" w:hAnsi="Georgia"/>
          <w:sz w:val="20"/>
          <w:szCs w:val="20"/>
        </w:rPr>
        <w:t xml:space="preserve"> increasing the seals’ chance of survival and increasing the difficulty for the polar bears to find the food needed for survival.</w:t>
      </w:r>
    </w:p>
    <w:p w:rsidR="00A00D63" w:rsidRPr="00A00D63" w:rsidRDefault="00A00D63" w:rsidP="00A00D63">
      <w:pPr>
        <w:numPr>
          <w:ilvl w:val="0"/>
          <w:numId w:val="8"/>
        </w:numPr>
        <w:spacing w:before="100" w:beforeAutospacing="1" w:after="240"/>
        <w:rPr>
          <w:rFonts w:ascii="Georgia" w:eastAsia="Times New Roman" w:hAnsi="Georgia"/>
          <w:sz w:val="20"/>
          <w:szCs w:val="20"/>
        </w:rPr>
      </w:pPr>
      <w:r w:rsidRPr="00A00D63">
        <w:rPr>
          <w:rFonts w:ascii="Georgia" w:eastAsia="Times New Roman" w:hAnsi="Georgia"/>
          <w:sz w:val="20"/>
          <w:szCs w:val="20"/>
        </w:rPr>
        <w:t>W</w:t>
      </w:r>
      <w:r w:rsidR="00AA1DD4">
        <w:rPr>
          <w:rFonts w:ascii="Georgia" w:eastAsia="Times New Roman" w:hAnsi="Georgia"/>
          <w:sz w:val="20"/>
          <w:szCs w:val="20"/>
        </w:rPr>
        <w:t>hat change in the ecosystem did the increased number</w:t>
      </w:r>
      <w:r w:rsidRPr="00A00D63">
        <w:rPr>
          <w:rFonts w:ascii="Georgia" w:eastAsia="Times New Roman" w:hAnsi="Georgia"/>
          <w:sz w:val="20"/>
          <w:szCs w:val="20"/>
        </w:rPr>
        <w:t xml:space="preserve"> of hula-hoops represent?</w:t>
      </w:r>
      <w:r w:rsidRPr="00A00D63">
        <w:rPr>
          <w:rFonts w:ascii="Georgia" w:eastAsia="Times New Roman" w:hAnsi="Georgia"/>
          <w:sz w:val="20"/>
          <w:szCs w:val="20"/>
        </w:rPr>
        <w:br/>
      </w:r>
      <w:r w:rsidRPr="00A00D63">
        <w:rPr>
          <w:rFonts w:ascii="Georgia" w:eastAsia="Times New Roman" w:hAnsi="Georgia"/>
          <w:sz w:val="20"/>
          <w:szCs w:val="20"/>
        </w:rPr>
        <w:br/>
      </w:r>
      <w:r w:rsidRPr="00A00D63">
        <w:rPr>
          <w:rFonts w:ascii="Georgia" w:eastAsia="Times New Roman" w:hAnsi="Georgia"/>
          <w:b/>
          <w:bCs/>
          <w:sz w:val="20"/>
        </w:rPr>
        <w:t>Answer</w:t>
      </w:r>
      <w:r w:rsidRPr="00A00D63">
        <w:rPr>
          <w:rFonts w:ascii="Georgia" w:eastAsia="Times New Roman" w:hAnsi="Georgia"/>
          <w:sz w:val="20"/>
          <w:szCs w:val="20"/>
        </w:rPr>
        <w:t>: More hula-hoops reflect greater amounts of open water for the seals to take protection from the polar bears.</w:t>
      </w:r>
    </w:p>
    <w:p w:rsidR="00A00D63" w:rsidRPr="00A00D63" w:rsidRDefault="00A00D63" w:rsidP="00A00D63">
      <w:pPr>
        <w:numPr>
          <w:ilvl w:val="0"/>
          <w:numId w:val="8"/>
        </w:numPr>
        <w:spacing w:before="100" w:beforeAutospacing="1" w:after="240"/>
        <w:rPr>
          <w:rFonts w:ascii="Georgia" w:eastAsia="Times New Roman" w:hAnsi="Georgia"/>
          <w:sz w:val="20"/>
          <w:szCs w:val="20"/>
        </w:rPr>
      </w:pPr>
      <w:r w:rsidRPr="00A00D63">
        <w:rPr>
          <w:rFonts w:ascii="Georgia" w:eastAsia="Times New Roman" w:hAnsi="Georgia"/>
          <w:sz w:val="20"/>
          <w:szCs w:val="20"/>
        </w:rPr>
        <w:t>If the sea ice continues to vanish, what may be the ultimate fate for the polar bear?</w:t>
      </w:r>
      <w:r w:rsidRPr="00A00D63">
        <w:rPr>
          <w:rFonts w:ascii="Georgia" w:eastAsia="Times New Roman" w:hAnsi="Georgia"/>
          <w:sz w:val="20"/>
          <w:szCs w:val="20"/>
        </w:rPr>
        <w:br/>
      </w:r>
      <w:r w:rsidRPr="00A00D63">
        <w:rPr>
          <w:rFonts w:ascii="Georgia" w:eastAsia="Times New Roman" w:hAnsi="Georgia"/>
          <w:sz w:val="20"/>
          <w:szCs w:val="20"/>
        </w:rPr>
        <w:br/>
      </w:r>
      <w:r w:rsidRPr="00A00D63">
        <w:rPr>
          <w:rFonts w:ascii="Georgia" w:eastAsia="Times New Roman" w:hAnsi="Georgia"/>
          <w:b/>
          <w:bCs/>
          <w:sz w:val="20"/>
        </w:rPr>
        <w:t>Answer:</w:t>
      </w:r>
      <w:r w:rsidRPr="00A00D63">
        <w:rPr>
          <w:rFonts w:ascii="Georgia" w:eastAsia="Times New Roman" w:hAnsi="Georgia"/>
          <w:sz w:val="20"/>
          <w:szCs w:val="20"/>
        </w:rPr>
        <w:t xml:space="preserve"> The </w:t>
      </w:r>
      <w:r w:rsidR="00AA1DD4">
        <w:rPr>
          <w:rFonts w:ascii="Georgia" w:eastAsia="Times New Roman" w:hAnsi="Georgia"/>
          <w:sz w:val="20"/>
          <w:szCs w:val="20"/>
        </w:rPr>
        <w:t>polar bear could become extinct.</w:t>
      </w:r>
    </w:p>
    <w:p w:rsidR="00A00D63" w:rsidRPr="00A00D63" w:rsidRDefault="00A00D63" w:rsidP="00A00D63">
      <w:pPr>
        <w:numPr>
          <w:ilvl w:val="0"/>
          <w:numId w:val="8"/>
        </w:numPr>
        <w:spacing w:before="100" w:beforeAutospacing="1" w:after="240"/>
        <w:rPr>
          <w:rFonts w:ascii="Georgia" w:eastAsia="Times New Roman" w:hAnsi="Georgia"/>
          <w:sz w:val="20"/>
          <w:szCs w:val="20"/>
        </w:rPr>
      </w:pPr>
      <w:r w:rsidRPr="00A00D63">
        <w:rPr>
          <w:rFonts w:ascii="Georgia" w:eastAsia="Times New Roman" w:hAnsi="Georgia"/>
          <w:sz w:val="20"/>
          <w:szCs w:val="20"/>
        </w:rPr>
        <w:t>Could the polar bears adapt in order to survive?</w:t>
      </w:r>
      <w:r w:rsidRPr="00A00D63">
        <w:rPr>
          <w:rFonts w:ascii="Georgia" w:eastAsia="Times New Roman" w:hAnsi="Georgia"/>
          <w:sz w:val="20"/>
          <w:szCs w:val="20"/>
        </w:rPr>
        <w:br/>
      </w:r>
      <w:r w:rsidRPr="00A00D63">
        <w:rPr>
          <w:rFonts w:ascii="Georgia" w:eastAsia="Times New Roman" w:hAnsi="Georgia"/>
          <w:sz w:val="20"/>
          <w:szCs w:val="20"/>
        </w:rPr>
        <w:br/>
      </w:r>
      <w:r w:rsidRPr="00A00D63">
        <w:rPr>
          <w:rFonts w:ascii="Georgia" w:eastAsia="Times New Roman" w:hAnsi="Georgia"/>
          <w:b/>
          <w:bCs/>
          <w:sz w:val="20"/>
        </w:rPr>
        <w:t>Answer:</w:t>
      </w:r>
      <w:r w:rsidRPr="00A00D63">
        <w:rPr>
          <w:rFonts w:ascii="Georgia" w:eastAsia="Times New Roman" w:hAnsi="Georgia"/>
          <w:sz w:val="20"/>
          <w:szCs w:val="20"/>
        </w:rPr>
        <w:t xml:space="preserve"> The bears could find other sources of food or methods of hunting. However, adaptation usually takes a very long time and the changes brought on by global warming have been relatively fast compared with rates of adaptation.</w:t>
      </w:r>
    </w:p>
    <w:p w:rsidR="002919B1" w:rsidRDefault="002919B1" w:rsidP="00C42F17"/>
    <w:p w:rsidR="005F7172" w:rsidRDefault="005F7172" w:rsidP="00C42F17"/>
    <w:p w:rsidR="005F7172" w:rsidRDefault="005F7172" w:rsidP="00C42F17"/>
    <w:p w:rsidR="005F7172" w:rsidRDefault="005F7172" w:rsidP="00C42F17"/>
    <w:p w:rsidR="005F7172" w:rsidRDefault="005F7172" w:rsidP="00C42F17"/>
    <w:p w:rsidR="005F7172" w:rsidRDefault="005F7172" w:rsidP="00C42F17"/>
    <w:p w:rsidR="005F7172" w:rsidRDefault="005F7172" w:rsidP="00C42F17"/>
    <w:p w:rsidR="007524E9" w:rsidRDefault="007524E9" w:rsidP="00C42F17"/>
    <w:p w:rsidR="007524E9" w:rsidRDefault="007524E9" w:rsidP="00C42F17"/>
    <w:p w:rsidR="007524E9" w:rsidRDefault="007524E9" w:rsidP="00C42F17"/>
    <w:p w:rsidR="007524E9" w:rsidRDefault="007524E9" w:rsidP="00C42F17"/>
    <w:p w:rsidR="007524E9" w:rsidRDefault="007524E9" w:rsidP="00C42F17"/>
    <w:p w:rsidR="007524E9" w:rsidRDefault="007524E9" w:rsidP="00C42F17"/>
    <w:p w:rsidR="007524E9" w:rsidRDefault="007524E9" w:rsidP="00C42F17"/>
    <w:p w:rsidR="002919B1" w:rsidRDefault="00A00D63" w:rsidP="00C42F17">
      <w:r>
        <w:t xml:space="preserve">Resource:  </w:t>
      </w:r>
      <w:hyperlink r:id="rId7" w:history="1">
        <w:r w:rsidRPr="00A84181">
          <w:rPr>
            <w:rStyle w:val="Hyperlink"/>
          </w:rPr>
          <w:t>http://www.climatechangenorth.ca/section-LP/LP_10_HI_M_peter_SH.html#SH01</w:t>
        </w:r>
      </w:hyperlink>
    </w:p>
    <w:p w:rsidR="00303FC3" w:rsidRPr="005F7172" w:rsidRDefault="009B0F6B" w:rsidP="005F7172">
      <w:pPr>
        <w:pStyle w:val="NormalWeb"/>
        <w:rPr>
          <w:sz w:val="20"/>
          <w:szCs w:val="20"/>
        </w:rPr>
      </w:pPr>
      <w:r>
        <w:rPr>
          <w:sz w:val="20"/>
          <w:szCs w:val="20"/>
        </w:rPr>
        <w:t>This lesson was adapted from Project Wild, Canadian Wildlife Federation, Ottawa, 199</w:t>
      </w:r>
      <w:r w:rsidR="005F7172">
        <w:rPr>
          <w:sz w:val="20"/>
          <w:szCs w:val="20"/>
        </w:rPr>
        <w:t>9.</w:t>
      </w:r>
    </w:p>
    <w:sectPr w:rsidR="00303FC3" w:rsidRPr="005F7172" w:rsidSect="00DE5F8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8EB" w:rsidRDefault="007148EB" w:rsidP="00C43B9F">
      <w:r>
        <w:separator/>
      </w:r>
    </w:p>
  </w:endnote>
  <w:endnote w:type="continuationSeparator" w:id="0">
    <w:p w:rsidR="007148EB" w:rsidRDefault="007148EB" w:rsidP="00C43B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8EB" w:rsidRDefault="007148EB" w:rsidP="00C43B9F">
      <w:r>
        <w:separator/>
      </w:r>
    </w:p>
  </w:footnote>
  <w:footnote w:type="continuationSeparator" w:id="0">
    <w:p w:rsidR="007148EB" w:rsidRDefault="007148EB" w:rsidP="00C43B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F6B" w:rsidRDefault="007646AE">
    <w:pPr>
      <w:pStyle w:val="Header"/>
    </w:pPr>
    <w:r>
      <w:t>Math</w:t>
    </w:r>
    <w:r w:rsidR="009B0F6B">
      <w:t xml:space="preserve"> Methods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D395D"/>
    <w:multiLevelType w:val="hybridMultilevel"/>
    <w:tmpl w:val="EE18C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8E6FDB"/>
    <w:multiLevelType w:val="multilevel"/>
    <w:tmpl w:val="9FF887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AA6369"/>
    <w:multiLevelType w:val="hybridMultilevel"/>
    <w:tmpl w:val="C66E0798"/>
    <w:lvl w:ilvl="0" w:tplc="25CE9A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171143C"/>
    <w:multiLevelType w:val="multilevel"/>
    <w:tmpl w:val="D7568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FA7842"/>
    <w:multiLevelType w:val="hybridMultilevel"/>
    <w:tmpl w:val="BA746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F90EE9"/>
    <w:multiLevelType w:val="hybridMultilevel"/>
    <w:tmpl w:val="C42421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1B747F"/>
    <w:multiLevelType w:val="hybridMultilevel"/>
    <w:tmpl w:val="1CAC4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C26F05"/>
    <w:multiLevelType w:val="hybridMultilevel"/>
    <w:tmpl w:val="C108EB5C"/>
    <w:lvl w:ilvl="0" w:tplc="604806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D5D39FE"/>
    <w:multiLevelType w:val="hybridMultilevel"/>
    <w:tmpl w:val="EEDE4150"/>
    <w:lvl w:ilvl="0" w:tplc="4142C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3C60AB"/>
    <w:multiLevelType w:val="multilevel"/>
    <w:tmpl w:val="BAAE3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num>
  <w:num w:numId="4">
    <w:abstractNumId w:val="7"/>
  </w:num>
  <w:num w:numId="5">
    <w:abstractNumId w:val="0"/>
  </w:num>
  <w:num w:numId="6">
    <w:abstractNumId w:val="5"/>
  </w:num>
  <w:num w:numId="7">
    <w:abstractNumId w:val="6"/>
  </w:num>
  <w:num w:numId="8">
    <w:abstractNumId w:val="10"/>
  </w:num>
  <w:num w:numId="9">
    <w:abstractNumId w:val="4"/>
  </w:num>
  <w:num w:numId="10">
    <w:abstractNumId w:val="1"/>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C42F17"/>
    <w:rsid w:val="000024FA"/>
    <w:rsid w:val="000719BE"/>
    <w:rsid w:val="000D3A76"/>
    <w:rsid w:val="000E33FB"/>
    <w:rsid w:val="0022206A"/>
    <w:rsid w:val="00244A6B"/>
    <w:rsid w:val="00260C58"/>
    <w:rsid w:val="0027665E"/>
    <w:rsid w:val="002919B1"/>
    <w:rsid w:val="002A5F1C"/>
    <w:rsid w:val="002D0D77"/>
    <w:rsid w:val="002E2A7E"/>
    <w:rsid w:val="002F290F"/>
    <w:rsid w:val="00303FC3"/>
    <w:rsid w:val="00320545"/>
    <w:rsid w:val="00335A2D"/>
    <w:rsid w:val="00460E9B"/>
    <w:rsid w:val="004C4310"/>
    <w:rsid w:val="004E262E"/>
    <w:rsid w:val="00547441"/>
    <w:rsid w:val="0058689E"/>
    <w:rsid w:val="005A3432"/>
    <w:rsid w:val="005E45F3"/>
    <w:rsid w:val="005F7172"/>
    <w:rsid w:val="005F7CFB"/>
    <w:rsid w:val="006857B9"/>
    <w:rsid w:val="006971CE"/>
    <w:rsid w:val="006C6C9B"/>
    <w:rsid w:val="007148EB"/>
    <w:rsid w:val="007524E9"/>
    <w:rsid w:val="007646AE"/>
    <w:rsid w:val="00777423"/>
    <w:rsid w:val="007C1583"/>
    <w:rsid w:val="007E002A"/>
    <w:rsid w:val="00814736"/>
    <w:rsid w:val="008428A6"/>
    <w:rsid w:val="00862D86"/>
    <w:rsid w:val="0087095B"/>
    <w:rsid w:val="008C0C4E"/>
    <w:rsid w:val="009149DF"/>
    <w:rsid w:val="00927B89"/>
    <w:rsid w:val="0097452A"/>
    <w:rsid w:val="00984E42"/>
    <w:rsid w:val="009B0F6B"/>
    <w:rsid w:val="009E76A6"/>
    <w:rsid w:val="009F4471"/>
    <w:rsid w:val="00A00D63"/>
    <w:rsid w:val="00A52180"/>
    <w:rsid w:val="00A52E5D"/>
    <w:rsid w:val="00A66DF6"/>
    <w:rsid w:val="00A81D19"/>
    <w:rsid w:val="00AA1DD4"/>
    <w:rsid w:val="00B44C56"/>
    <w:rsid w:val="00B6716E"/>
    <w:rsid w:val="00BC27D1"/>
    <w:rsid w:val="00C11B0B"/>
    <w:rsid w:val="00C154DA"/>
    <w:rsid w:val="00C260BB"/>
    <w:rsid w:val="00C40C29"/>
    <w:rsid w:val="00C42F17"/>
    <w:rsid w:val="00C43B9F"/>
    <w:rsid w:val="00C52C7C"/>
    <w:rsid w:val="00C67E21"/>
    <w:rsid w:val="00CB6D98"/>
    <w:rsid w:val="00D13B5E"/>
    <w:rsid w:val="00D15507"/>
    <w:rsid w:val="00DC4449"/>
    <w:rsid w:val="00DE5F8F"/>
    <w:rsid w:val="00E075A6"/>
    <w:rsid w:val="00E14584"/>
    <w:rsid w:val="00E27466"/>
    <w:rsid w:val="00E70AE9"/>
    <w:rsid w:val="00F002AF"/>
    <w:rsid w:val="00F00E3B"/>
    <w:rsid w:val="00F0260D"/>
    <w:rsid w:val="00F03D32"/>
    <w:rsid w:val="00FA3095"/>
    <w:rsid w:val="00FC0306"/>
    <w:rsid w:val="00FC73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paragraph" w:styleId="Heading1">
    <w:name w:val="heading 1"/>
    <w:basedOn w:val="Normal"/>
    <w:link w:val="Heading1Char"/>
    <w:uiPriority w:val="9"/>
    <w:qFormat/>
    <w:rsid w:val="00A00D63"/>
    <w:pPr>
      <w:spacing w:before="100" w:beforeAutospacing="1" w:after="100" w:afterAutospacing="1"/>
      <w:jc w:val="center"/>
      <w:outlineLvl w:val="0"/>
    </w:pPr>
    <w:rPr>
      <w:rFonts w:ascii="Arial" w:eastAsia="Times New Roman" w:hAnsi="Arial" w:cs="Arial"/>
      <w:b/>
      <w:bCs/>
      <w:color w:val="993300"/>
      <w:kern w:val="36"/>
      <w:sz w:val="41"/>
      <w:szCs w:val="4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character" w:styleId="Hyperlink">
    <w:name w:val="Hyperlink"/>
    <w:basedOn w:val="DefaultParagraphFont"/>
    <w:uiPriority w:val="99"/>
    <w:unhideWhenUsed/>
    <w:rsid w:val="0097452A"/>
    <w:rPr>
      <w:color w:val="0000FF" w:themeColor="hyperlink"/>
      <w:u w:val="single"/>
    </w:rPr>
  </w:style>
  <w:style w:type="paragraph" w:styleId="ListParagraph">
    <w:name w:val="List Paragraph"/>
    <w:basedOn w:val="Normal"/>
    <w:uiPriority w:val="34"/>
    <w:qFormat/>
    <w:rsid w:val="000719BE"/>
    <w:pPr>
      <w:ind w:left="720"/>
      <w:contextualSpacing/>
    </w:pPr>
  </w:style>
  <w:style w:type="paragraph" w:styleId="Header">
    <w:name w:val="header"/>
    <w:basedOn w:val="Normal"/>
    <w:link w:val="HeaderChar"/>
    <w:uiPriority w:val="99"/>
    <w:unhideWhenUsed/>
    <w:rsid w:val="00C43B9F"/>
    <w:pPr>
      <w:tabs>
        <w:tab w:val="center" w:pos="4680"/>
        <w:tab w:val="right" w:pos="9360"/>
      </w:tabs>
    </w:pPr>
  </w:style>
  <w:style w:type="character" w:customStyle="1" w:styleId="HeaderChar">
    <w:name w:val="Header Char"/>
    <w:basedOn w:val="DefaultParagraphFont"/>
    <w:link w:val="Header"/>
    <w:uiPriority w:val="99"/>
    <w:rsid w:val="00C43B9F"/>
    <w:rPr>
      <w:rFonts w:ascii="Calibri" w:eastAsia="Calibri" w:hAnsi="Calibri" w:cs="Times New Roman"/>
      <w:sz w:val="24"/>
      <w:szCs w:val="24"/>
      <w:lang w:eastAsia="en-US"/>
    </w:rPr>
  </w:style>
  <w:style w:type="paragraph" w:styleId="Footer">
    <w:name w:val="footer"/>
    <w:basedOn w:val="Normal"/>
    <w:link w:val="FooterChar"/>
    <w:uiPriority w:val="99"/>
    <w:semiHidden/>
    <w:unhideWhenUsed/>
    <w:rsid w:val="00C43B9F"/>
    <w:pPr>
      <w:tabs>
        <w:tab w:val="center" w:pos="4680"/>
        <w:tab w:val="right" w:pos="9360"/>
      </w:tabs>
    </w:pPr>
  </w:style>
  <w:style w:type="character" w:customStyle="1" w:styleId="FooterChar">
    <w:name w:val="Footer Char"/>
    <w:basedOn w:val="DefaultParagraphFont"/>
    <w:link w:val="Footer"/>
    <w:uiPriority w:val="99"/>
    <w:semiHidden/>
    <w:rsid w:val="00C43B9F"/>
    <w:rPr>
      <w:rFonts w:ascii="Calibri" w:eastAsia="Calibri" w:hAnsi="Calibri" w:cs="Times New Roman"/>
      <w:sz w:val="24"/>
      <w:szCs w:val="24"/>
      <w:lang w:eastAsia="en-US"/>
    </w:rPr>
  </w:style>
  <w:style w:type="paragraph" w:styleId="BalloonText">
    <w:name w:val="Balloon Text"/>
    <w:basedOn w:val="Normal"/>
    <w:link w:val="BalloonTextChar"/>
    <w:uiPriority w:val="99"/>
    <w:semiHidden/>
    <w:unhideWhenUsed/>
    <w:rsid w:val="00A00D63"/>
    <w:rPr>
      <w:rFonts w:ascii="Tahoma" w:hAnsi="Tahoma" w:cs="Tahoma"/>
      <w:sz w:val="16"/>
      <w:szCs w:val="16"/>
    </w:rPr>
  </w:style>
  <w:style w:type="character" w:customStyle="1" w:styleId="BalloonTextChar">
    <w:name w:val="Balloon Text Char"/>
    <w:basedOn w:val="DefaultParagraphFont"/>
    <w:link w:val="BalloonText"/>
    <w:uiPriority w:val="99"/>
    <w:semiHidden/>
    <w:rsid w:val="00A00D63"/>
    <w:rPr>
      <w:rFonts w:ascii="Tahoma" w:eastAsia="Calibri" w:hAnsi="Tahoma" w:cs="Tahoma"/>
      <w:sz w:val="16"/>
      <w:szCs w:val="16"/>
      <w:lang w:eastAsia="en-US"/>
    </w:rPr>
  </w:style>
  <w:style w:type="character" w:customStyle="1" w:styleId="Heading1Char">
    <w:name w:val="Heading 1 Char"/>
    <w:basedOn w:val="DefaultParagraphFont"/>
    <w:link w:val="Heading1"/>
    <w:uiPriority w:val="9"/>
    <w:rsid w:val="00A00D63"/>
    <w:rPr>
      <w:rFonts w:ascii="Arial" w:eastAsia="Times New Roman" w:hAnsi="Arial" w:cs="Arial"/>
      <w:b/>
      <w:bCs/>
      <w:color w:val="993300"/>
      <w:kern w:val="36"/>
      <w:sz w:val="41"/>
      <w:szCs w:val="41"/>
      <w:lang w:eastAsia="en-US"/>
    </w:rPr>
  </w:style>
  <w:style w:type="character" w:styleId="Strong">
    <w:name w:val="Strong"/>
    <w:basedOn w:val="DefaultParagraphFont"/>
    <w:uiPriority w:val="22"/>
    <w:qFormat/>
    <w:rsid w:val="00A00D63"/>
    <w:rPr>
      <w:b/>
      <w:bCs/>
    </w:rPr>
  </w:style>
  <w:style w:type="paragraph" w:styleId="NormalWeb">
    <w:name w:val="Normal (Web)"/>
    <w:basedOn w:val="Normal"/>
    <w:uiPriority w:val="99"/>
    <w:unhideWhenUsed/>
    <w:rsid w:val="009B0F6B"/>
    <w:pPr>
      <w:spacing w:before="100" w:beforeAutospacing="1" w:after="100" w:afterAutospacing="1"/>
    </w:pPr>
    <w:rPr>
      <w:rFonts w:ascii="Georgia" w:eastAsia="Times New Roman" w:hAnsi="Georgia"/>
      <w:sz w:val="22"/>
      <w:szCs w:val="22"/>
    </w:rPr>
  </w:style>
</w:styles>
</file>

<file path=word/webSettings.xml><?xml version="1.0" encoding="utf-8"?>
<w:webSettings xmlns:r="http://schemas.openxmlformats.org/officeDocument/2006/relationships" xmlns:w="http://schemas.openxmlformats.org/wordprocessingml/2006/main">
  <w:divs>
    <w:div w:id="1527790779">
      <w:bodyDiv w:val="1"/>
      <w:marLeft w:val="0"/>
      <w:marRight w:val="0"/>
      <w:marTop w:val="0"/>
      <w:marBottom w:val="0"/>
      <w:divBdr>
        <w:top w:val="none" w:sz="0" w:space="0" w:color="auto"/>
        <w:left w:val="none" w:sz="0" w:space="0" w:color="auto"/>
        <w:bottom w:val="none" w:sz="0" w:space="0" w:color="auto"/>
        <w:right w:val="none" w:sz="0" w:space="0" w:color="auto"/>
      </w:divBdr>
    </w:div>
    <w:div w:id="1946765031">
      <w:bodyDiv w:val="1"/>
      <w:marLeft w:val="0"/>
      <w:marRight w:val="0"/>
      <w:marTop w:val="0"/>
      <w:marBottom w:val="0"/>
      <w:divBdr>
        <w:top w:val="none" w:sz="0" w:space="0" w:color="auto"/>
        <w:left w:val="none" w:sz="0" w:space="0" w:color="auto"/>
        <w:bottom w:val="none" w:sz="0" w:space="0" w:color="auto"/>
        <w:right w:val="none" w:sz="0" w:space="0" w:color="auto"/>
      </w:divBdr>
    </w:div>
    <w:div w:id="205018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limatechangenorth.ca/section-LP/LP_10_HI_M_peter_SH.html#SH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8</Pages>
  <Words>2123</Words>
  <Characters>12107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14202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UMUC Student</dc:creator>
  <cp:lastModifiedBy>CAMEJO</cp:lastModifiedBy>
  <cp:revision>22</cp:revision>
  <cp:lastPrinted>2011-10-11T22:32:00Z</cp:lastPrinted>
  <dcterms:created xsi:type="dcterms:W3CDTF">2011-10-09T13:43:00Z</dcterms:created>
  <dcterms:modified xsi:type="dcterms:W3CDTF">2011-10-12T07:03:00Z</dcterms:modified>
</cp:coreProperties>
</file>